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90" w:tblpY="544"/>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659"/>
        <w:gridCol w:w="1631"/>
        <w:gridCol w:w="5048"/>
      </w:tblGrid>
      <w:tr w:rsidR="006461D3" w:rsidRPr="00EC03F6" w14:paraId="1B553D30" w14:textId="77777777" w:rsidTr="00E26717">
        <w:tc>
          <w:tcPr>
            <w:tcW w:w="10176" w:type="dxa"/>
            <w:gridSpan w:val="4"/>
          </w:tcPr>
          <w:p w14:paraId="68413F10" w14:textId="4B3A5722" w:rsidR="00181F7A" w:rsidRPr="0026677F" w:rsidRDefault="00CE7BD3" w:rsidP="001B691D">
            <w:pPr>
              <w:jc w:val="center"/>
              <w:rPr>
                <w:rFonts w:cs="Calibri"/>
                <w:b/>
                <w:bCs/>
                <w:color w:val="000000"/>
              </w:rPr>
            </w:pPr>
            <w:r>
              <w:rPr>
                <w:rFonts w:cs="Calibri"/>
                <w:b/>
                <w:bCs/>
                <w:noProof/>
                <w:color w:val="000000"/>
                <w:lang w:val="en-GB" w:eastAsia="en-GB"/>
              </w:rPr>
              <w:drawing>
                <wp:inline distT="0" distB="0" distL="0" distR="0" wp14:anchorId="6538B16E" wp14:editId="50864CBA">
                  <wp:extent cx="6311900" cy="584200"/>
                  <wp:effectExtent l="0" t="0" r="1270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0" cy="584200"/>
                          </a:xfrm>
                          <a:prstGeom prst="rect">
                            <a:avLst/>
                          </a:prstGeom>
                          <a:noFill/>
                          <a:ln>
                            <a:noFill/>
                          </a:ln>
                        </pic:spPr>
                      </pic:pic>
                    </a:graphicData>
                  </a:graphic>
                </wp:inline>
              </w:drawing>
            </w:r>
          </w:p>
          <w:p w14:paraId="2A1D3CE1" w14:textId="77777777" w:rsidR="00181F7A" w:rsidRPr="00E941D7" w:rsidRDefault="00181F7A" w:rsidP="001B691D">
            <w:pPr>
              <w:jc w:val="center"/>
              <w:rPr>
                <w:rFonts w:cs="Calibri"/>
                <w:b/>
                <w:bCs/>
                <w:color w:val="000000"/>
                <w:sz w:val="28"/>
                <w:szCs w:val="28"/>
                <w:lang w:val="en-GB"/>
              </w:rPr>
            </w:pPr>
            <w:r w:rsidRPr="00E941D7">
              <w:rPr>
                <w:rFonts w:cs="Calibri"/>
                <w:b/>
                <w:bCs/>
                <w:color w:val="000000"/>
                <w:sz w:val="28"/>
                <w:szCs w:val="28"/>
                <w:lang w:val="en-GB"/>
              </w:rPr>
              <w:t>MOBILISE COST Action 17106</w:t>
            </w:r>
          </w:p>
          <w:p w14:paraId="2F88B326" w14:textId="77777777" w:rsidR="008A343A" w:rsidRDefault="008A343A" w:rsidP="001B691D">
            <w:pPr>
              <w:jc w:val="center"/>
              <w:rPr>
                <w:rFonts w:cs="Calibri"/>
                <w:b/>
                <w:bCs/>
                <w:color w:val="000000"/>
                <w:sz w:val="28"/>
                <w:szCs w:val="28"/>
                <w:lang w:val="en-GB"/>
              </w:rPr>
            </w:pPr>
            <w:r>
              <w:rPr>
                <w:rFonts w:cs="Calibri"/>
                <w:b/>
                <w:bCs/>
                <w:color w:val="000000"/>
                <w:sz w:val="28"/>
                <w:szCs w:val="28"/>
                <w:lang w:val="en-GB"/>
              </w:rPr>
              <w:t xml:space="preserve">Blended </w:t>
            </w:r>
            <w:r w:rsidR="00181F7A" w:rsidRPr="00E941D7">
              <w:rPr>
                <w:rFonts w:cs="Calibri"/>
                <w:b/>
                <w:bCs/>
                <w:color w:val="000000"/>
                <w:sz w:val="28"/>
                <w:szCs w:val="28"/>
                <w:lang w:val="en-GB"/>
              </w:rPr>
              <w:t xml:space="preserve">Training School: </w:t>
            </w:r>
          </w:p>
          <w:p w14:paraId="74AB5272" w14:textId="6AB248DC" w:rsidR="004F49B2" w:rsidRDefault="00181F7A" w:rsidP="004F49B2">
            <w:pPr>
              <w:jc w:val="center"/>
              <w:rPr>
                <w:rFonts w:cs="Helvetica"/>
                <w:b/>
                <w:bCs/>
                <w:color w:val="000000"/>
                <w:sz w:val="28"/>
                <w:szCs w:val="28"/>
                <w:lang w:val="en-GB"/>
              </w:rPr>
            </w:pPr>
            <w:r w:rsidRPr="004F49B2">
              <w:rPr>
                <w:rFonts w:cs="Helvetica"/>
                <w:b/>
                <w:bCs/>
                <w:color w:val="000000"/>
                <w:sz w:val="28"/>
                <w:szCs w:val="28"/>
                <w:lang w:val="en-GB"/>
              </w:rPr>
              <w:t>“</w:t>
            </w:r>
            <w:r w:rsidR="00F21DB3" w:rsidRPr="004F49B2">
              <w:rPr>
                <w:rFonts w:cs="Helvetica"/>
                <w:b/>
                <w:bCs/>
                <w:color w:val="000000"/>
                <w:sz w:val="28"/>
                <w:szCs w:val="28"/>
                <w:lang w:val="en-GB"/>
              </w:rPr>
              <w:t xml:space="preserve">Next step in </w:t>
            </w:r>
            <w:r w:rsidR="004F49B2">
              <w:rPr>
                <w:rFonts w:cs="Helvetica"/>
                <w:b/>
                <w:bCs/>
                <w:color w:val="000000"/>
                <w:sz w:val="28"/>
                <w:szCs w:val="28"/>
                <w:lang w:val="en-GB"/>
              </w:rPr>
              <w:t xml:space="preserve">the </w:t>
            </w:r>
            <w:r w:rsidR="00F21DB3" w:rsidRPr="004F49B2">
              <w:rPr>
                <w:rFonts w:cs="Helvetica"/>
                <w:b/>
                <w:bCs/>
                <w:color w:val="000000"/>
                <w:sz w:val="28"/>
                <w:szCs w:val="28"/>
                <w:lang w:val="en-GB"/>
              </w:rPr>
              <w:t xml:space="preserve">digitization </w:t>
            </w:r>
            <w:r w:rsidR="004F49B2">
              <w:rPr>
                <w:rFonts w:cs="Helvetica"/>
                <w:b/>
                <w:bCs/>
                <w:color w:val="000000"/>
                <w:sz w:val="28"/>
                <w:szCs w:val="28"/>
                <w:lang w:val="en-GB"/>
              </w:rPr>
              <w:t xml:space="preserve">process </w:t>
            </w:r>
            <w:r w:rsidR="0094322A" w:rsidRPr="004F49B2">
              <w:rPr>
                <w:rFonts w:cs="Helvetica"/>
                <w:b/>
                <w:bCs/>
                <w:color w:val="000000"/>
                <w:sz w:val="28"/>
                <w:szCs w:val="28"/>
                <w:lang w:val="en-GB"/>
              </w:rPr>
              <w:t>of N</w:t>
            </w:r>
            <w:r w:rsidR="00901675" w:rsidRPr="004F49B2">
              <w:rPr>
                <w:rFonts w:cs="Helvetica"/>
                <w:b/>
                <w:bCs/>
                <w:color w:val="000000"/>
                <w:sz w:val="28"/>
                <w:szCs w:val="28"/>
                <w:lang w:val="en-GB"/>
              </w:rPr>
              <w:t xml:space="preserve">atural </w:t>
            </w:r>
            <w:r w:rsidR="0094322A" w:rsidRPr="004F49B2">
              <w:rPr>
                <w:rFonts w:cs="Helvetica"/>
                <w:b/>
                <w:bCs/>
                <w:color w:val="000000"/>
                <w:sz w:val="28"/>
                <w:szCs w:val="28"/>
                <w:lang w:val="en-GB"/>
              </w:rPr>
              <w:t>H</w:t>
            </w:r>
            <w:r w:rsidR="00901675" w:rsidRPr="004F49B2">
              <w:rPr>
                <w:rFonts w:cs="Helvetica"/>
                <w:b/>
                <w:bCs/>
                <w:color w:val="000000"/>
                <w:sz w:val="28"/>
                <w:szCs w:val="28"/>
                <w:lang w:val="en-GB"/>
              </w:rPr>
              <w:t>istory</w:t>
            </w:r>
            <w:r w:rsidR="0094322A" w:rsidRPr="004F49B2">
              <w:rPr>
                <w:rFonts w:cs="Helvetica"/>
                <w:b/>
                <w:bCs/>
                <w:color w:val="000000"/>
                <w:sz w:val="28"/>
                <w:szCs w:val="28"/>
                <w:lang w:val="en-GB"/>
              </w:rPr>
              <w:t xml:space="preserve"> collections</w:t>
            </w:r>
            <w:r w:rsidR="00F21DB3" w:rsidRPr="004F49B2">
              <w:rPr>
                <w:rFonts w:cs="Helvetica"/>
                <w:b/>
                <w:bCs/>
                <w:color w:val="000000"/>
                <w:sz w:val="28"/>
                <w:szCs w:val="28"/>
                <w:lang w:val="en-GB"/>
              </w:rPr>
              <w:t xml:space="preserve">: </w:t>
            </w:r>
          </w:p>
          <w:p w14:paraId="59648517" w14:textId="6B86C7A3" w:rsidR="004F49B2" w:rsidRPr="004F49B2" w:rsidRDefault="00F21DB3" w:rsidP="004F49B2">
            <w:pPr>
              <w:jc w:val="center"/>
              <w:rPr>
                <w:rFonts w:ascii="Times New Roman" w:eastAsia="Times New Roman" w:hAnsi="Times New Roman" w:cs="Times New Roman"/>
                <w:sz w:val="28"/>
                <w:szCs w:val="28"/>
                <w:lang w:val="en-GB" w:eastAsia="en-GB"/>
              </w:rPr>
            </w:pPr>
            <w:r w:rsidRPr="004F49B2">
              <w:rPr>
                <w:rFonts w:cs="Calibri"/>
                <w:b/>
                <w:bCs/>
                <w:color w:val="000000"/>
                <w:sz w:val="28"/>
                <w:szCs w:val="28"/>
                <w:lang w:val="en-GB"/>
              </w:rPr>
              <w:t>Publishing of biological</w:t>
            </w:r>
            <w:r w:rsidR="004F49B2" w:rsidRPr="004F49B2">
              <w:rPr>
                <w:rFonts w:cs="Calibri"/>
                <w:b/>
                <w:bCs/>
                <w:color w:val="000000"/>
                <w:sz w:val="28"/>
                <w:szCs w:val="28"/>
                <w:lang w:val="en-GB"/>
              </w:rPr>
              <w:t xml:space="preserve">, </w:t>
            </w:r>
            <w:r w:rsidR="004F49B2" w:rsidRPr="004F49B2">
              <w:rPr>
                <w:b/>
                <w:sz w:val="28"/>
                <w:szCs w:val="28"/>
                <w:lang w:val="en-GB"/>
              </w:rPr>
              <w:t>geological, palaeontological &amp; mineralogical data”</w:t>
            </w:r>
          </w:p>
          <w:p w14:paraId="21C6AD9C" w14:textId="405317D7" w:rsidR="00181F7A" w:rsidRDefault="00181F7A" w:rsidP="004F49B2">
            <w:pPr>
              <w:rPr>
                <w:rFonts w:cs="Helvetica"/>
                <w:b/>
                <w:bCs/>
                <w:color w:val="000000"/>
                <w:sz w:val="28"/>
                <w:szCs w:val="28"/>
                <w:lang w:val="en-GB"/>
              </w:rPr>
            </w:pPr>
          </w:p>
          <w:p w14:paraId="51CC07D4" w14:textId="7A42352A" w:rsidR="00296EF0" w:rsidRPr="008A343A" w:rsidRDefault="00296EF0" w:rsidP="008A343A">
            <w:pPr>
              <w:jc w:val="center"/>
              <w:rPr>
                <w:rFonts w:cs="Calibri"/>
                <w:b/>
                <w:bCs/>
                <w:color w:val="000000"/>
                <w:sz w:val="28"/>
                <w:szCs w:val="28"/>
                <w:lang w:val="en-GB"/>
              </w:rPr>
            </w:pPr>
          </w:p>
        </w:tc>
      </w:tr>
      <w:tr w:rsidR="00B6782D" w:rsidRPr="00D175DE" w14:paraId="250BE1CF" w14:textId="77777777" w:rsidTr="00E26717">
        <w:tc>
          <w:tcPr>
            <w:tcW w:w="10176" w:type="dxa"/>
            <w:gridSpan w:val="4"/>
            <w:shd w:val="clear" w:color="auto" w:fill="auto"/>
          </w:tcPr>
          <w:p w14:paraId="4861E594" w14:textId="77777777" w:rsidR="00296EF0" w:rsidRDefault="00296EF0" w:rsidP="001B691D">
            <w:pPr>
              <w:spacing w:line="276" w:lineRule="auto"/>
              <w:jc w:val="center"/>
              <w:rPr>
                <w:rFonts w:eastAsia="Times New Roman"/>
                <w:b/>
                <w:color w:val="000000" w:themeColor="text1"/>
                <w:sz w:val="28"/>
                <w:szCs w:val="28"/>
                <w:lang w:val="en-GB"/>
              </w:rPr>
            </w:pPr>
          </w:p>
          <w:p w14:paraId="3052EA47" w14:textId="1412914D" w:rsidR="00B6782D" w:rsidRDefault="004B56C4" w:rsidP="00B652AC">
            <w:pPr>
              <w:spacing w:line="276" w:lineRule="auto"/>
              <w:jc w:val="center"/>
              <w:rPr>
                <w:rFonts w:eastAsia="Times New Roman"/>
                <w:b/>
                <w:color w:val="000000" w:themeColor="text1"/>
                <w:sz w:val="28"/>
                <w:szCs w:val="28"/>
                <w:lang w:val="en-GB"/>
              </w:rPr>
            </w:pPr>
            <w:r w:rsidRPr="004B56C4">
              <w:rPr>
                <w:rFonts w:eastAsia="Times New Roman"/>
                <w:b/>
                <w:color w:val="000000" w:themeColor="text1"/>
                <w:sz w:val="28"/>
                <w:szCs w:val="28"/>
                <w:lang w:val="en-GB"/>
              </w:rPr>
              <w:t>ONLINE PART</w:t>
            </w:r>
            <w:r w:rsidR="00296EF0">
              <w:rPr>
                <w:rFonts w:eastAsia="Times New Roman"/>
                <w:b/>
                <w:color w:val="000000" w:themeColor="text1"/>
                <w:sz w:val="28"/>
                <w:szCs w:val="28"/>
                <w:lang w:val="en-GB"/>
              </w:rPr>
              <w:t xml:space="preserve"> (via zoom)</w:t>
            </w:r>
          </w:p>
          <w:p w14:paraId="72BF52B6" w14:textId="7E1C320F" w:rsidR="00B652AC" w:rsidRPr="00B652AC" w:rsidRDefault="00B652AC" w:rsidP="00B652AC">
            <w:pPr>
              <w:jc w:val="center"/>
              <w:rPr>
                <w:b/>
                <w:sz w:val="28"/>
                <w:szCs w:val="28"/>
                <w:lang w:val="en-US"/>
              </w:rPr>
            </w:pPr>
            <w:r w:rsidRPr="00B652AC">
              <w:rPr>
                <w:b/>
                <w:sz w:val="28"/>
                <w:szCs w:val="28"/>
                <w:lang w:val="en-US"/>
              </w:rPr>
              <w:t>20 January 2023 13.00 -17.00 PM CET</w:t>
            </w:r>
          </w:p>
          <w:p w14:paraId="4CC40E88" w14:textId="77777777" w:rsidR="00B652AC" w:rsidRDefault="00B652AC" w:rsidP="00B652AC">
            <w:pPr>
              <w:spacing w:line="276" w:lineRule="auto"/>
              <w:jc w:val="center"/>
              <w:rPr>
                <w:rFonts w:eastAsia="Times New Roman"/>
                <w:b/>
                <w:color w:val="000000" w:themeColor="text1"/>
                <w:sz w:val="28"/>
                <w:szCs w:val="28"/>
                <w:lang w:val="en-GB"/>
              </w:rPr>
            </w:pPr>
          </w:p>
          <w:p w14:paraId="145F3F4B" w14:textId="7997A421" w:rsidR="004B56C4" w:rsidRPr="006B0BD5" w:rsidRDefault="00D175DE" w:rsidP="00B652AC">
            <w:pPr>
              <w:rPr>
                <w:rFonts w:eastAsia="Times New Roman"/>
                <w:b/>
                <w:color w:val="000000" w:themeColor="text1"/>
                <w:sz w:val="24"/>
                <w:szCs w:val="24"/>
                <w:lang w:val="en-GB"/>
              </w:rPr>
            </w:pPr>
            <w:r w:rsidRPr="00D175DE">
              <w:rPr>
                <w:rFonts w:eastAsia="Times New Roman" w:cs="Arial"/>
                <w:color w:val="222222"/>
                <w:shd w:val="clear" w:color="auto" w:fill="FFFFFF"/>
                <w:lang w:val="en-GB"/>
              </w:rPr>
              <w:t>Join Zoom Meeting</w:t>
            </w:r>
            <w:r w:rsidRPr="00D175DE">
              <w:rPr>
                <w:rFonts w:eastAsia="Times New Roman" w:cs="Arial"/>
                <w:color w:val="222222"/>
                <w:lang w:val="en-GB"/>
              </w:rPr>
              <w:br/>
            </w:r>
          </w:p>
        </w:tc>
      </w:tr>
      <w:tr w:rsidR="00296EF0" w:rsidRPr="00B652AC" w14:paraId="6656CC55" w14:textId="77777777" w:rsidTr="00E26717">
        <w:trPr>
          <w:trHeight w:val="467"/>
        </w:trPr>
        <w:tc>
          <w:tcPr>
            <w:tcW w:w="1838" w:type="dxa"/>
            <w:vMerge w:val="restart"/>
            <w:shd w:val="clear" w:color="auto" w:fill="auto"/>
          </w:tcPr>
          <w:p w14:paraId="76D05B49" w14:textId="6CA10DB4" w:rsidR="00296EF0" w:rsidRPr="006B0BD5" w:rsidRDefault="00B652AC" w:rsidP="001B691D">
            <w:pPr>
              <w:spacing w:line="276" w:lineRule="auto"/>
              <w:jc w:val="center"/>
              <w:rPr>
                <w:rFonts w:eastAsia="Times New Roman"/>
                <w:b/>
                <w:color w:val="000000" w:themeColor="text1"/>
                <w:sz w:val="24"/>
                <w:szCs w:val="24"/>
                <w:lang w:val="en-GB"/>
              </w:rPr>
            </w:pPr>
            <w:r>
              <w:rPr>
                <w:rFonts w:eastAsia="Times New Roman"/>
                <w:b/>
                <w:color w:val="000000" w:themeColor="text1"/>
                <w:lang w:val="en-GB"/>
              </w:rPr>
              <w:t>20/01</w:t>
            </w:r>
            <w:r w:rsidR="00296EF0" w:rsidRPr="00B6782D">
              <w:rPr>
                <w:rFonts w:eastAsia="Times New Roman"/>
                <w:b/>
                <w:color w:val="000000" w:themeColor="text1"/>
                <w:lang w:val="en-GB"/>
              </w:rPr>
              <w:t>/202</w:t>
            </w:r>
            <w:r>
              <w:rPr>
                <w:rFonts w:eastAsia="Times New Roman"/>
                <w:b/>
                <w:color w:val="000000" w:themeColor="text1"/>
                <w:lang w:val="en-GB"/>
              </w:rPr>
              <w:t>3</w:t>
            </w:r>
          </w:p>
        </w:tc>
        <w:tc>
          <w:tcPr>
            <w:tcW w:w="1659" w:type="dxa"/>
            <w:vMerge w:val="restart"/>
            <w:shd w:val="clear" w:color="auto" w:fill="auto"/>
          </w:tcPr>
          <w:p w14:paraId="324B0079" w14:textId="7D402BA1" w:rsidR="00296EF0" w:rsidRPr="006B0BD5" w:rsidRDefault="00296EF0" w:rsidP="006F3CC1">
            <w:pPr>
              <w:spacing w:line="276" w:lineRule="auto"/>
              <w:jc w:val="center"/>
              <w:rPr>
                <w:rFonts w:eastAsia="Times New Roman"/>
                <w:b/>
                <w:color w:val="000000" w:themeColor="text1"/>
                <w:sz w:val="24"/>
                <w:szCs w:val="24"/>
                <w:lang w:val="en-GB"/>
              </w:rPr>
            </w:pPr>
            <w:r w:rsidRPr="00296EF0">
              <w:rPr>
                <w:rFonts w:eastAsia="Times New Roman"/>
                <w:b/>
                <w:color w:val="000000" w:themeColor="text1"/>
                <w:lang w:val="en-GB"/>
              </w:rPr>
              <w:t>SESSION A</w:t>
            </w:r>
          </w:p>
        </w:tc>
        <w:tc>
          <w:tcPr>
            <w:tcW w:w="1631" w:type="dxa"/>
            <w:shd w:val="clear" w:color="auto" w:fill="auto"/>
          </w:tcPr>
          <w:p w14:paraId="025DF834" w14:textId="5A21E45D" w:rsidR="00296EF0" w:rsidRPr="00EE7EAA" w:rsidRDefault="00296EF0"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w:t>
            </w:r>
            <w:r w:rsidR="00B652AC" w:rsidRPr="00EE7EAA">
              <w:rPr>
                <w:rFonts w:eastAsia="Times New Roman"/>
                <w:b/>
                <w:color w:val="000000" w:themeColor="text1"/>
                <w:lang w:val="en-GB"/>
              </w:rPr>
              <w:t>3</w:t>
            </w:r>
            <w:r w:rsidRPr="00EE7EAA">
              <w:rPr>
                <w:rFonts w:eastAsia="Times New Roman"/>
                <w:b/>
                <w:color w:val="000000" w:themeColor="text1"/>
                <w:lang w:val="en-GB"/>
              </w:rPr>
              <w:t>.00 – 1</w:t>
            </w:r>
            <w:r w:rsidR="00B652AC" w:rsidRPr="00EE7EAA">
              <w:rPr>
                <w:rFonts w:eastAsia="Times New Roman"/>
                <w:b/>
                <w:color w:val="000000" w:themeColor="text1"/>
                <w:lang w:val="en-GB"/>
              </w:rPr>
              <w:t>3</w:t>
            </w:r>
            <w:r w:rsidRPr="00EE7EAA">
              <w:rPr>
                <w:rFonts w:eastAsia="Times New Roman"/>
                <w:b/>
                <w:color w:val="000000" w:themeColor="text1"/>
                <w:lang w:val="en-GB"/>
              </w:rPr>
              <w:t>.</w:t>
            </w:r>
            <w:r w:rsidR="008868FA" w:rsidRPr="00EE7EAA">
              <w:rPr>
                <w:rFonts w:eastAsia="Times New Roman"/>
                <w:b/>
                <w:color w:val="000000" w:themeColor="text1"/>
                <w:lang w:val="en-GB"/>
              </w:rPr>
              <w:t>15</w:t>
            </w:r>
          </w:p>
        </w:tc>
        <w:tc>
          <w:tcPr>
            <w:tcW w:w="5048" w:type="dxa"/>
            <w:shd w:val="clear" w:color="auto" w:fill="auto"/>
          </w:tcPr>
          <w:p w14:paraId="2F1A8E75" w14:textId="7227C39A" w:rsidR="00296EF0" w:rsidRPr="00E941D7" w:rsidRDefault="00296EF0" w:rsidP="00D9057C">
            <w:pPr>
              <w:rPr>
                <w:rFonts w:cs="Calibri"/>
                <w:b/>
                <w:lang w:val="en-GB"/>
              </w:rPr>
            </w:pPr>
            <w:r w:rsidRPr="00E941D7">
              <w:rPr>
                <w:rFonts w:cs="Calibri"/>
                <w:b/>
                <w:lang w:val="en-GB"/>
              </w:rPr>
              <w:t>W</w:t>
            </w:r>
            <w:r w:rsidR="00F21DB3">
              <w:rPr>
                <w:rFonts w:cs="Calibri"/>
                <w:b/>
                <w:lang w:val="en-GB"/>
              </w:rPr>
              <w:t>ELCOME,</w:t>
            </w:r>
            <w:r w:rsidR="00F21DB3">
              <w:rPr>
                <w:rFonts w:cs="Calibri"/>
                <w:b/>
                <w:bCs/>
                <w:lang w:val="en-GB"/>
              </w:rPr>
              <w:t xml:space="preserve"> GETTING TO KNOW EACH OTHER, EXPECTATIONS,</w:t>
            </w:r>
            <w:r w:rsidR="00F21DB3">
              <w:rPr>
                <w:rFonts w:cs="Calibri"/>
                <w:b/>
                <w:lang w:val="en-GB"/>
              </w:rPr>
              <w:t xml:space="preserve"> </w:t>
            </w:r>
            <w:r>
              <w:rPr>
                <w:rFonts w:cs="Calibri"/>
                <w:b/>
                <w:lang w:val="en-GB"/>
              </w:rPr>
              <w:t xml:space="preserve">PRESENTATION OF THE </w:t>
            </w:r>
            <w:r w:rsidR="00F21DB3">
              <w:rPr>
                <w:rFonts w:cs="Calibri"/>
                <w:b/>
                <w:lang w:val="en-GB"/>
              </w:rPr>
              <w:t>AGENDA</w:t>
            </w:r>
          </w:p>
          <w:p w14:paraId="28D7F7AC" w14:textId="2B536BE7" w:rsidR="00296EF0" w:rsidRDefault="00B652AC" w:rsidP="00D9057C">
            <w:pPr>
              <w:rPr>
                <w:rFonts w:cs="Calibri"/>
                <w:i/>
                <w:lang w:val="en-GB"/>
              </w:rPr>
            </w:pPr>
            <w:r>
              <w:rPr>
                <w:rFonts w:cs="Calibri"/>
                <w:i/>
                <w:lang w:val="en-GB"/>
              </w:rPr>
              <w:t xml:space="preserve">Catherina </w:t>
            </w:r>
            <w:proofErr w:type="spellStart"/>
            <w:r>
              <w:rPr>
                <w:rFonts w:cs="Calibri"/>
                <w:i/>
                <w:lang w:val="en-GB"/>
              </w:rPr>
              <w:t>Voreadou</w:t>
            </w:r>
            <w:proofErr w:type="spellEnd"/>
            <w:r w:rsidR="00D6152F">
              <w:rPr>
                <w:rFonts w:cs="Calibri"/>
                <w:i/>
                <w:lang w:val="en-GB"/>
              </w:rPr>
              <w:t xml:space="preserve">, </w:t>
            </w:r>
            <w:proofErr w:type="spellStart"/>
            <w:r w:rsidR="00D6152F">
              <w:rPr>
                <w:rFonts w:cs="Calibri"/>
                <w:i/>
                <w:lang w:val="en-GB"/>
              </w:rPr>
              <w:t>Iasmi</w:t>
            </w:r>
            <w:proofErr w:type="spellEnd"/>
            <w:r w:rsidR="00D6152F">
              <w:rPr>
                <w:rFonts w:cs="Calibri"/>
                <w:i/>
                <w:lang w:val="en-GB"/>
              </w:rPr>
              <w:t xml:space="preserve"> </w:t>
            </w:r>
            <w:proofErr w:type="spellStart"/>
            <w:r w:rsidR="00D6152F">
              <w:rPr>
                <w:rFonts w:cs="Calibri"/>
                <w:i/>
                <w:lang w:val="en-GB"/>
              </w:rPr>
              <w:t>Stathi</w:t>
            </w:r>
            <w:proofErr w:type="spellEnd"/>
          </w:p>
          <w:p w14:paraId="372A2193" w14:textId="006D2927" w:rsidR="00296EF0" w:rsidRPr="006B0BD5" w:rsidRDefault="00296EF0" w:rsidP="001B691D">
            <w:pPr>
              <w:spacing w:line="276" w:lineRule="auto"/>
              <w:jc w:val="center"/>
              <w:rPr>
                <w:rFonts w:eastAsia="Times New Roman"/>
                <w:b/>
                <w:color w:val="000000" w:themeColor="text1"/>
                <w:sz w:val="24"/>
                <w:szCs w:val="24"/>
                <w:lang w:val="en-GB"/>
              </w:rPr>
            </w:pPr>
          </w:p>
        </w:tc>
      </w:tr>
      <w:tr w:rsidR="00296EF0" w:rsidRPr="00B652AC" w14:paraId="32015F0F" w14:textId="77777777" w:rsidTr="00E26717">
        <w:trPr>
          <w:trHeight w:val="340"/>
        </w:trPr>
        <w:tc>
          <w:tcPr>
            <w:tcW w:w="1838" w:type="dxa"/>
            <w:vMerge/>
            <w:shd w:val="clear" w:color="auto" w:fill="auto"/>
          </w:tcPr>
          <w:p w14:paraId="3061F353" w14:textId="77777777" w:rsidR="00296EF0" w:rsidRPr="006B0BD5" w:rsidRDefault="00296EF0" w:rsidP="001B691D">
            <w:pPr>
              <w:spacing w:line="276" w:lineRule="auto"/>
              <w:jc w:val="center"/>
              <w:rPr>
                <w:rFonts w:eastAsia="Times New Roman"/>
                <w:b/>
                <w:color w:val="000000" w:themeColor="text1"/>
                <w:sz w:val="24"/>
                <w:szCs w:val="24"/>
                <w:lang w:val="en-GB"/>
              </w:rPr>
            </w:pPr>
          </w:p>
        </w:tc>
        <w:tc>
          <w:tcPr>
            <w:tcW w:w="1659" w:type="dxa"/>
            <w:vMerge/>
            <w:shd w:val="clear" w:color="auto" w:fill="auto"/>
          </w:tcPr>
          <w:p w14:paraId="38C08F0B" w14:textId="74BC7778" w:rsidR="00296EF0" w:rsidRPr="00296EF0" w:rsidRDefault="00296EF0" w:rsidP="001B691D">
            <w:pPr>
              <w:spacing w:line="276" w:lineRule="auto"/>
              <w:jc w:val="center"/>
              <w:rPr>
                <w:rFonts w:eastAsia="Times New Roman"/>
                <w:b/>
                <w:color w:val="000000" w:themeColor="text1"/>
                <w:lang w:val="en-GB"/>
              </w:rPr>
            </w:pPr>
          </w:p>
        </w:tc>
        <w:tc>
          <w:tcPr>
            <w:tcW w:w="1631" w:type="dxa"/>
            <w:shd w:val="clear" w:color="auto" w:fill="auto"/>
          </w:tcPr>
          <w:p w14:paraId="4E3C754F" w14:textId="189D223E" w:rsidR="00296EF0" w:rsidRPr="00EE7EAA" w:rsidRDefault="00B652AC"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13.</w:t>
            </w:r>
            <w:r w:rsidR="008868FA" w:rsidRPr="00EE7EAA">
              <w:rPr>
                <w:rFonts w:eastAsia="Times New Roman"/>
                <w:b/>
                <w:color w:val="000000" w:themeColor="text1"/>
                <w:lang w:val="en-GB"/>
              </w:rPr>
              <w:t>1</w:t>
            </w:r>
            <w:r w:rsidRPr="00EE7EAA">
              <w:rPr>
                <w:rFonts w:eastAsia="Times New Roman"/>
                <w:b/>
                <w:color w:val="000000" w:themeColor="text1"/>
                <w:lang w:val="en-GB"/>
              </w:rPr>
              <w:t>5</w:t>
            </w:r>
            <w:r w:rsidR="00296EF0" w:rsidRPr="00EE7EAA">
              <w:rPr>
                <w:rFonts w:eastAsia="Times New Roman"/>
                <w:b/>
                <w:color w:val="000000" w:themeColor="text1"/>
                <w:lang w:val="en-GB"/>
              </w:rPr>
              <w:t xml:space="preserve"> – 1</w:t>
            </w:r>
            <w:r w:rsidRPr="00EE7EAA">
              <w:rPr>
                <w:rFonts w:eastAsia="Times New Roman"/>
                <w:b/>
                <w:color w:val="000000" w:themeColor="text1"/>
                <w:lang w:val="en-GB"/>
              </w:rPr>
              <w:t>3</w:t>
            </w:r>
            <w:r w:rsidR="00296EF0" w:rsidRPr="00EE7EAA">
              <w:rPr>
                <w:rFonts w:eastAsia="Times New Roman"/>
                <w:b/>
                <w:color w:val="000000" w:themeColor="text1"/>
                <w:lang w:val="en-GB"/>
              </w:rPr>
              <w:t>.</w:t>
            </w:r>
            <w:r w:rsidR="008868FA" w:rsidRPr="00EE7EAA">
              <w:rPr>
                <w:rFonts w:eastAsia="Times New Roman"/>
                <w:b/>
                <w:color w:val="000000" w:themeColor="text1"/>
                <w:lang w:val="en-GB"/>
              </w:rPr>
              <w:t>45</w:t>
            </w:r>
          </w:p>
        </w:tc>
        <w:tc>
          <w:tcPr>
            <w:tcW w:w="5048" w:type="dxa"/>
            <w:shd w:val="clear" w:color="auto" w:fill="auto"/>
          </w:tcPr>
          <w:p w14:paraId="76461773" w14:textId="5E9FDCFD" w:rsidR="00296EF0" w:rsidRPr="00B652AC" w:rsidRDefault="00B652AC" w:rsidP="004B56C4">
            <w:pPr>
              <w:rPr>
                <w:rFonts w:cs="Calibri"/>
                <w:b/>
                <w:lang w:val="en-GB"/>
              </w:rPr>
            </w:pPr>
            <w:r w:rsidRPr="00B652AC">
              <w:rPr>
                <w:b/>
                <w:lang w:val="en-US"/>
              </w:rPr>
              <w:t>DATA QUALITY &amp; CLEANING, PREPARATION OF DATA SETS</w:t>
            </w:r>
            <w:r w:rsidRPr="00B652AC">
              <w:rPr>
                <w:rFonts w:cs="Calibri"/>
                <w:b/>
                <w:lang w:val="en-GB"/>
              </w:rPr>
              <w:t xml:space="preserve"> -</w:t>
            </w:r>
            <w:r w:rsidRPr="00B652AC">
              <w:rPr>
                <w:rFonts w:eastAsia="Times New Roman"/>
                <w:b/>
                <w:color w:val="000000" w:themeColor="text1"/>
                <w:lang w:val="en-GB"/>
              </w:rPr>
              <w:t xml:space="preserve"> QUESTIONS</w:t>
            </w:r>
          </w:p>
          <w:p w14:paraId="161ED31E" w14:textId="77777777" w:rsidR="00296EF0" w:rsidRDefault="00296EF0" w:rsidP="00296EF0">
            <w:pPr>
              <w:rPr>
                <w:rFonts w:cs="Calibri"/>
                <w:i/>
                <w:lang w:val="en-GB"/>
              </w:rPr>
            </w:pPr>
            <w:r w:rsidRPr="004B56C4">
              <w:rPr>
                <w:rFonts w:cs="Calibri"/>
                <w:i/>
                <w:lang w:val="en-GB"/>
              </w:rPr>
              <w:t xml:space="preserve">Dimitri </w:t>
            </w:r>
            <w:proofErr w:type="spellStart"/>
            <w:r w:rsidRPr="004B56C4">
              <w:rPr>
                <w:rFonts w:cs="Calibri"/>
                <w:i/>
                <w:lang w:val="en-GB"/>
              </w:rPr>
              <w:t>Brosens</w:t>
            </w:r>
            <w:proofErr w:type="spellEnd"/>
          </w:p>
          <w:p w14:paraId="2009C619" w14:textId="5DFEFCBB" w:rsidR="00296EF0" w:rsidRPr="004B56C4" w:rsidRDefault="00296EF0" w:rsidP="00296EF0">
            <w:pPr>
              <w:rPr>
                <w:rFonts w:cs="Calibri"/>
                <w:i/>
                <w:lang w:val="en-GB"/>
              </w:rPr>
            </w:pPr>
          </w:p>
        </w:tc>
      </w:tr>
      <w:tr w:rsidR="00296EF0" w:rsidRPr="00EC03F6" w14:paraId="11CDB4C8" w14:textId="77777777" w:rsidTr="00395779">
        <w:trPr>
          <w:trHeight w:val="844"/>
        </w:trPr>
        <w:tc>
          <w:tcPr>
            <w:tcW w:w="1838" w:type="dxa"/>
            <w:vMerge/>
            <w:shd w:val="clear" w:color="auto" w:fill="auto"/>
          </w:tcPr>
          <w:p w14:paraId="5EAD1F96" w14:textId="77777777" w:rsidR="00296EF0" w:rsidRPr="006B0BD5" w:rsidRDefault="00296EF0" w:rsidP="001B691D">
            <w:pPr>
              <w:spacing w:line="276" w:lineRule="auto"/>
              <w:jc w:val="center"/>
              <w:rPr>
                <w:rFonts w:eastAsia="Times New Roman"/>
                <w:b/>
                <w:color w:val="000000" w:themeColor="text1"/>
                <w:sz w:val="24"/>
                <w:szCs w:val="24"/>
                <w:lang w:val="en-GB"/>
              </w:rPr>
            </w:pPr>
          </w:p>
        </w:tc>
        <w:tc>
          <w:tcPr>
            <w:tcW w:w="1659" w:type="dxa"/>
            <w:vMerge/>
            <w:shd w:val="clear" w:color="auto" w:fill="auto"/>
          </w:tcPr>
          <w:p w14:paraId="32A19BE7" w14:textId="77777777" w:rsidR="00296EF0" w:rsidRPr="006B0BD5" w:rsidRDefault="00296EF0" w:rsidP="001B691D">
            <w:pPr>
              <w:spacing w:line="276" w:lineRule="auto"/>
              <w:jc w:val="center"/>
              <w:rPr>
                <w:rFonts w:eastAsia="Times New Roman"/>
                <w:b/>
                <w:color w:val="000000" w:themeColor="text1"/>
                <w:sz w:val="24"/>
                <w:szCs w:val="24"/>
                <w:lang w:val="en-GB"/>
              </w:rPr>
            </w:pPr>
          </w:p>
        </w:tc>
        <w:tc>
          <w:tcPr>
            <w:tcW w:w="1631" w:type="dxa"/>
            <w:shd w:val="clear" w:color="auto" w:fill="auto"/>
          </w:tcPr>
          <w:p w14:paraId="7CE6C1A9" w14:textId="0F876262" w:rsidR="00296EF0" w:rsidRPr="00EE7EAA" w:rsidRDefault="00296EF0"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w:t>
            </w:r>
            <w:r w:rsidR="008868FA" w:rsidRPr="00EE7EAA">
              <w:rPr>
                <w:rFonts w:eastAsia="Times New Roman"/>
                <w:b/>
                <w:color w:val="000000" w:themeColor="text1"/>
                <w:lang w:val="en-GB"/>
              </w:rPr>
              <w:t>3.45</w:t>
            </w:r>
            <w:r w:rsidRPr="00EE7EAA">
              <w:rPr>
                <w:rFonts w:eastAsia="Times New Roman"/>
                <w:b/>
                <w:color w:val="000000" w:themeColor="text1"/>
                <w:lang w:val="en-GB"/>
              </w:rPr>
              <w:t>– 1</w:t>
            </w:r>
            <w:r w:rsidR="008868FA" w:rsidRPr="00EE7EAA">
              <w:rPr>
                <w:rFonts w:eastAsia="Times New Roman"/>
                <w:b/>
                <w:color w:val="000000" w:themeColor="text1"/>
                <w:lang w:val="en-GB"/>
              </w:rPr>
              <w:t>4.15</w:t>
            </w:r>
          </w:p>
        </w:tc>
        <w:tc>
          <w:tcPr>
            <w:tcW w:w="5048" w:type="dxa"/>
            <w:shd w:val="clear" w:color="auto" w:fill="auto"/>
          </w:tcPr>
          <w:p w14:paraId="113FD4F2" w14:textId="454EBDB5" w:rsidR="008868FA" w:rsidRPr="008868FA" w:rsidRDefault="008868FA" w:rsidP="00296EF0">
            <w:pPr>
              <w:rPr>
                <w:b/>
                <w:lang w:val="en-US"/>
              </w:rPr>
            </w:pPr>
            <w:r w:rsidRPr="008868FA">
              <w:rPr>
                <w:b/>
                <w:lang w:val="en-US"/>
              </w:rPr>
              <w:t xml:space="preserve">GUIDELINES FOR DATA CLEANING </w:t>
            </w:r>
          </w:p>
          <w:p w14:paraId="3795F2DA" w14:textId="58D90415" w:rsidR="00296EF0" w:rsidRDefault="00296EF0" w:rsidP="00296EF0">
            <w:pPr>
              <w:rPr>
                <w:rFonts w:cs="Calibri"/>
                <w:i/>
                <w:lang w:val="en-GB"/>
              </w:rPr>
            </w:pPr>
            <w:proofErr w:type="spellStart"/>
            <w:r w:rsidRPr="004B56C4">
              <w:rPr>
                <w:rFonts w:cs="Calibri"/>
                <w:i/>
                <w:lang w:val="en-GB"/>
              </w:rPr>
              <w:t>Heimo</w:t>
            </w:r>
            <w:proofErr w:type="spellEnd"/>
            <w:r w:rsidRPr="004B56C4">
              <w:rPr>
                <w:rFonts w:cs="Calibri"/>
                <w:i/>
                <w:lang w:val="en-GB"/>
              </w:rPr>
              <w:t xml:space="preserve"> Rainer</w:t>
            </w:r>
          </w:p>
          <w:p w14:paraId="3BA05AF1" w14:textId="1A328194" w:rsidR="00296EF0" w:rsidRPr="004B56C4" w:rsidRDefault="00296EF0" w:rsidP="00296EF0">
            <w:pPr>
              <w:rPr>
                <w:rFonts w:cs="Calibri"/>
                <w:b/>
                <w:lang w:val="en-GB"/>
              </w:rPr>
            </w:pPr>
          </w:p>
        </w:tc>
      </w:tr>
      <w:tr w:rsidR="00296EF0" w:rsidRPr="00EC03F6" w14:paraId="5CEAD2C4" w14:textId="77777777" w:rsidTr="00E26717">
        <w:trPr>
          <w:trHeight w:val="340"/>
        </w:trPr>
        <w:tc>
          <w:tcPr>
            <w:tcW w:w="1838" w:type="dxa"/>
            <w:vMerge/>
            <w:shd w:val="clear" w:color="auto" w:fill="auto"/>
          </w:tcPr>
          <w:p w14:paraId="63D6F05C" w14:textId="77777777" w:rsidR="00296EF0" w:rsidRPr="006B0BD5" w:rsidRDefault="00296EF0" w:rsidP="001B691D">
            <w:pPr>
              <w:spacing w:line="276" w:lineRule="auto"/>
              <w:jc w:val="center"/>
              <w:rPr>
                <w:rFonts w:eastAsia="Times New Roman"/>
                <w:b/>
                <w:color w:val="000000" w:themeColor="text1"/>
                <w:sz w:val="24"/>
                <w:szCs w:val="24"/>
                <w:lang w:val="en-GB"/>
              </w:rPr>
            </w:pPr>
          </w:p>
        </w:tc>
        <w:tc>
          <w:tcPr>
            <w:tcW w:w="1659" w:type="dxa"/>
            <w:vMerge/>
            <w:shd w:val="clear" w:color="auto" w:fill="auto"/>
          </w:tcPr>
          <w:p w14:paraId="47CFEA7D" w14:textId="77777777" w:rsidR="00296EF0" w:rsidRPr="006B0BD5" w:rsidRDefault="00296EF0" w:rsidP="001B691D">
            <w:pPr>
              <w:spacing w:line="276" w:lineRule="auto"/>
              <w:jc w:val="center"/>
              <w:rPr>
                <w:rFonts w:eastAsia="Times New Roman"/>
                <w:b/>
                <w:color w:val="000000" w:themeColor="text1"/>
                <w:sz w:val="24"/>
                <w:szCs w:val="24"/>
                <w:lang w:val="en-GB"/>
              </w:rPr>
            </w:pPr>
          </w:p>
        </w:tc>
        <w:tc>
          <w:tcPr>
            <w:tcW w:w="1631" w:type="dxa"/>
            <w:shd w:val="clear" w:color="auto" w:fill="auto"/>
          </w:tcPr>
          <w:p w14:paraId="0E639AED" w14:textId="776D417C" w:rsidR="00296EF0" w:rsidRPr="00EE7EAA" w:rsidRDefault="00296EF0"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w:t>
            </w:r>
            <w:r w:rsidR="008868FA" w:rsidRPr="00EE7EAA">
              <w:rPr>
                <w:rFonts w:eastAsia="Times New Roman"/>
                <w:b/>
                <w:color w:val="000000" w:themeColor="text1"/>
                <w:lang w:val="en-GB"/>
              </w:rPr>
              <w:t>4.15</w:t>
            </w:r>
            <w:r w:rsidRPr="00EE7EAA">
              <w:rPr>
                <w:rFonts w:eastAsia="Times New Roman"/>
                <w:b/>
                <w:color w:val="000000" w:themeColor="text1"/>
                <w:lang w:val="en-GB"/>
              </w:rPr>
              <w:t xml:space="preserve"> – 1</w:t>
            </w:r>
            <w:r w:rsidR="008868FA" w:rsidRPr="00EE7EAA">
              <w:rPr>
                <w:rFonts w:eastAsia="Times New Roman"/>
                <w:b/>
                <w:color w:val="000000" w:themeColor="text1"/>
                <w:lang w:val="en-GB"/>
              </w:rPr>
              <w:t>4</w:t>
            </w:r>
            <w:r w:rsidRPr="00EE7EAA">
              <w:rPr>
                <w:rFonts w:eastAsia="Times New Roman"/>
                <w:b/>
                <w:color w:val="000000" w:themeColor="text1"/>
                <w:lang w:val="en-GB"/>
              </w:rPr>
              <w:t>.</w:t>
            </w:r>
            <w:r w:rsidR="008868FA" w:rsidRPr="00EE7EAA">
              <w:rPr>
                <w:rFonts w:eastAsia="Times New Roman"/>
                <w:b/>
                <w:color w:val="000000" w:themeColor="text1"/>
                <w:lang w:val="en-GB"/>
              </w:rPr>
              <w:t>45</w:t>
            </w:r>
          </w:p>
        </w:tc>
        <w:tc>
          <w:tcPr>
            <w:tcW w:w="5048" w:type="dxa"/>
            <w:shd w:val="clear" w:color="auto" w:fill="auto"/>
          </w:tcPr>
          <w:p w14:paraId="32B11FF9" w14:textId="08AE4690" w:rsidR="008868FA" w:rsidRPr="008868FA" w:rsidRDefault="008868FA" w:rsidP="00296EF0">
            <w:pPr>
              <w:rPr>
                <w:b/>
                <w:lang w:val="en-US"/>
              </w:rPr>
            </w:pPr>
            <w:r w:rsidRPr="008868FA">
              <w:rPr>
                <w:b/>
                <w:lang w:val="en-US"/>
              </w:rPr>
              <w:t>INTRODUCTION TO BIODIVERSITY DATA STANDAR</w:t>
            </w:r>
            <w:r w:rsidR="00395779">
              <w:rPr>
                <w:b/>
                <w:lang w:val="en-US"/>
              </w:rPr>
              <w:t>D</w:t>
            </w:r>
            <w:r w:rsidRPr="008868FA">
              <w:rPr>
                <w:b/>
                <w:lang w:val="en-US"/>
              </w:rPr>
              <w:t>S</w:t>
            </w:r>
          </w:p>
          <w:p w14:paraId="0E925D94" w14:textId="1C1B00FB" w:rsidR="00296EF0" w:rsidRPr="008868FA" w:rsidRDefault="008868FA" w:rsidP="00296EF0">
            <w:pPr>
              <w:rPr>
                <w:rFonts w:eastAsia="Times New Roman"/>
                <w:i/>
                <w:color w:val="000000"/>
                <w:shd w:val="clear" w:color="auto" w:fill="FFFFFF"/>
                <w:lang w:val="en-GB"/>
              </w:rPr>
            </w:pPr>
            <w:r w:rsidRPr="008868FA">
              <w:rPr>
                <w:i/>
                <w:lang w:val="en-US"/>
              </w:rPr>
              <w:t xml:space="preserve">Larissa </w:t>
            </w:r>
            <w:proofErr w:type="spellStart"/>
            <w:r w:rsidRPr="008868FA">
              <w:rPr>
                <w:i/>
                <w:lang w:val="en-US"/>
              </w:rPr>
              <w:t>Smirnova</w:t>
            </w:r>
            <w:proofErr w:type="spellEnd"/>
            <w:r w:rsidRPr="008868FA">
              <w:rPr>
                <w:i/>
                <w:lang w:val="en-US"/>
              </w:rPr>
              <w:t xml:space="preserve"> </w:t>
            </w:r>
          </w:p>
          <w:p w14:paraId="1E3B1D96" w14:textId="1EA1D6F8" w:rsidR="00296EF0" w:rsidRPr="004B56C4" w:rsidRDefault="00296EF0" w:rsidP="00296EF0">
            <w:pPr>
              <w:rPr>
                <w:rFonts w:cs="Calibri"/>
                <w:b/>
                <w:lang w:val="en-GB"/>
              </w:rPr>
            </w:pPr>
          </w:p>
        </w:tc>
      </w:tr>
      <w:tr w:rsidR="008868FA" w:rsidRPr="008868FA" w14:paraId="66DCB3BC" w14:textId="77777777" w:rsidTr="00E26717">
        <w:trPr>
          <w:trHeight w:val="340"/>
        </w:trPr>
        <w:tc>
          <w:tcPr>
            <w:tcW w:w="1838" w:type="dxa"/>
            <w:shd w:val="clear" w:color="auto" w:fill="DEEAF6" w:themeFill="accent1" w:themeFillTint="33"/>
          </w:tcPr>
          <w:p w14:paraId="6CCDD2E6"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59" w:type="dxa"/>
            <w:shd w:val="clear" w:color="auto" w:fill="DEEAF6" w:themeFill="accent1" w:themeFillTint="33"/>
          </w:tcPr>
          <w:p w14:paraId="2F20BDDD"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31" w:type="dxa"/>
            <w:shd w:val="clear" w:color="auto" w:fill="DEEAF6" w:themeFill="accent1" w:themeFillTint="33"/>
          </w:tcPr>
          <w:p w14:paraId="162087F3" w14:textId="1CEFAE07" w:rsidR="008868FA" w:rsidRPr="00D6152F" w:rsidRDefault="008868FA" w:rsidP="00D6152F">
            <w:pPr>
              <w:spacing w:line="276" w:lineRule="auto"/>
              <w:jc w:val="center"/>
              <w:rPr>
                <w:rFonts w:eastAsia="Times New Roman"/>
                <w:b/>
                <w:color w:val="000000" w:themeColor="text1"/>
                <w:lang w:val="en-GB"/>
              </w:rPr>
            </w:pPr>
            <w:r w:rsidRPr="00D6152F">
              <w:rPr>
                <w:rFonts w:eastAsia="Times New Roman"/>
                <w:b/>
                <w:color w:val="000000" w:themeColor="text1"/>
                <w:lang w:val="en-GB"/>
              </w:rPr>
              <w:t>14.45-15.00</w:t>
            </w:r>
          </w:p>
        </w:tc>
        <w:tc>
          <w:tcPr>
            <w:tcW w:w="5048" w:type="dxa"/>
            <w:shd w:val="clear" w:color="auto" w:fill="DEEAF6" w:themeFill="accent1" w:themeFillTint="33"/>
          </w:tcPr>
          <w:p w14:paraId="7D1729AD" w14:textId="77777777" w:rsidR="008868FA" w:rsidRDefault="008868FA" w:rsidP="00296EF0">
            <w:pPr>
              <w:rPr>
                <w:b/>
                <w:lang w:val="en-US"/>
              </w:rPr>
            </w:pPr>
            <w:r>
              <w:rPr>
                <w:b/>
                <w:lang w:val="en-US"/>
              </w:rPr>
              <w:t xml:space="preserve"> Brake</w:t>
            </w:r>
          </w:p>
          <w:p w14:paraId="790C45BF" w14:textId="3D623EFC" w:rsidR="008868FA" w:rsidRPr="008868FA" w:rsidRDefault="008868FA" w:rsidP="00296EF0">
            <w:pPr>
              <w:rPr>
                <w:b/>
                <w:lang w:val="en-US"/>
              </w:rPr>
            </w:pPr>
          </w:p>
        </w:tc>
      </w:tr>
      <w:tr w:rsidR="008868FA" w:rsidRPr="008868FA" w14:paraId="59CF997A" w14:textId="77777777" w:rsidTr="00E26717">
        <w:trPr>
          <w:trHeight w:val="340"/>
        </w:trPr>
        <w:tc>
          <w:tcPr>
            <w:tcW w:w="1838" w:type="dxa"/>
            <w:shd w:val="clear" w:color="auto" w:fill="auto"/>
          </w:tcPr>
          <w:p w14:paraId="67EA7AB7"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59" w:type="dxa"/>
            <w:shd w:val="clear" w:color="auto" w:fill="auto"/>
          </w:tcPr>
          <w:p w14:paraId="29729FD0" w14:textId="6835E76A" w:rsidR="008868FA" w:rsidRPr="00F21DB3" w:rsidRDefault="00F21DB3" w:rsidP="001B691D">
            <w:pPr>
              <w:spacing w:line="276" w:lineRule="auto"/>
              <w:jc w:val="center"/>
              <w:rPr>
                <w:rFonts w:eastAsia="Times New Roman"/>
                <w:b/>
                <w:color w:val="000000" w:themeColor="text1"/>
                <w:lang w:val="en-GB"/>
              </w:rPr>
            </w:pPr>
            <w:r w:rsidRPr="00F21DB3">
              <w:rPr>
                <w:rFonts w:eastAsia="Times New Roman"/>
                <w:b/>
                <w:color w:val="000000" w:themeColor="text1"/>
                <w:lang w:val="en-GB"/>
              </w:rPr>
              <w:t>SESSION B</w:t>
            </w:r>
          </w:p>
        </w:tc>
        <w:tc>
          <w:tcPr>
            <w:tcW w:w="1631" w:type="dxa"/>
            <w:shd w:val="clear" w:color="auto" w:fill="auto"/>
          </w:tcPr>
          <w:p w14:paraId="2D69C688" w14:textId="0CAE3654" w:rsidR="008868FA" w:rsidRPr="00EE7EAA" w:rsidRDefault="008868FA"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15.00-15.30</w:t>
            </w:r>
          </w:p>
        </w:tc>
        <w:tc>
          <w:tcPr>
            <w:tcW w:w="5048" w:type="dxa"/>
            <w:shd w:val="clear" w:color="auto" w:fill="auto"/>
          </w:tcPr>
          <w:p w14:paraId="462C859F" w14:textId="1BF5EA23" w:rsidR="008868FA" w:rsidRPr="008868FA" w:rsidRDefault="008868FA" w:rsidP="008868FA">
            <w:pPr>
              <w:rPr>
                <w:b/>
                <w:lang w:val="en-US"/>
              </w:rPr>
            </w:pPr>
            <w:r w:rsidRPr="008868FA">
              <w:rPr>
                <w:b/>
                <w:lang w:val="en-US"/>
              </w:rPr>
              <w:t>GBIF, IPT (INTEGRATED PUBLISHING TOOLKIT), TYPES OF DATA SET CONVENIENT FOR PUBLICATION IN GBIF</w:t>
            </w:r>
          </w:p>
          <w:p w14:paraId="0FE359B4" w14:textId="77777777" w:rsidR="008868FA" w:rsidRDefault="008868FA" w:rsidP="008868FA">
            <w:pPr>
              <w:rPr>
                <w:i/>
                <w:lang w:val="en-US"/>
              </w:rPr>
            </w:pPr>
            <w:r w:rsidRPr="008868FA">
              <w:rPr>
                <w:i/>
                <w:lang w:val="en-US"/>
              </w:rPr>
              <w:t xml:space="preserve">Piotr </w:t>
            </w:r>
            <w:proofErr w:type="spellStart"/>
            <w:r w:rsidRPr="008868FA">
              <w:rPr>
                <w:i/>
                <w:lang w:val="en-US"/>
              </w:rPr>
              <w:t>Tykarski</w:t>
            </w:r>
            <w:proofErr w:type="spellEnd"/>
          </w:p>
          <w:p w14:paraId="4DF20C53" w14:textId="1B6CAA11" w:rsidR="008868FA" w:rsidRPr="008868FA" w:rsidRDefault="008868FA" w:rsidP="008868FA">
            <w:pPr>
              <w:rPr>
                <w:b/>
                <w:i/>
                <w:lang w:val="en-US"/>
              </w:rPr>
            </w:pPr>
          </w:p>
        </w:tc>
      </w:tr>
      <w:tr w:rsidR="008868FA" w:rsidRPr="008868FA" w14:paraId="1D18E54E" w14:textId="77777777" w:rsidTr="00E26717">
        <w:trPr>
          <w:trHeight w:val="340"/>
        </w:trPr>
        <w:tc>
          <w:tcPr>
            <w:tcW w:w="1838" w:type="dxa"/>
            <w:shd w:val="clear" w:color="auto" w:fill="auto"/>
          </w:tcPr>
          <w:p w14:paraId="166D83C8"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59" w:type="dxa"/>
            <w:shd w:val="clear" w:color="auto" w:fill="auto"/>
          </w:tcPr>
          <w:p w14:paraId="02654443"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31" w:type="dxa"/>
            <w:shd w:val="clear" w:color="auto" w:fill="auto"/>
          </w:tcPr>
          <w:p w14:paraId="01F85F16" w14:textId="485278F9" w:rsidR="008868FA" w:rsidRPr="00EE7EAA" w:rsidRDefault="008868FA"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15.30-16.00</w:t>
            </w:r>
          </w:p>
        </w:tc>
        <w:tc>
          <w:tcPr>
            <w:tcW w:w="5048" w:type="dxa"/>
            <w:shd w:val="clear" w:color="auto" w:fill="auto"/>
          </w:tcPr>
          <w:p w14:paraId="68E9BE86" w14:textId="40578F85" w:rsidR="008868FA" w:rsidRDefault="008868FA" w:rsidP="00296EF0">
            <w:pPr>
              <w:rPr>
                <w:rFonts w:eastAsia="Times New Roman" w:cs="Times New Roman"/>
                <w:i/>
                <w:shd w:val="clear" w:color="auto" w:fill="FFFFFF"/>
                <w:lang w:val="en-GB" w:eastAsia="en-GB"/>
              </w:rPr>
            </w:pPr>
            <w:proofErr w:type="spellStart"/>
            <w:r w:rsidRPr="008868FA">
              <w:rPr>
                <w:b/>
                <w:lang w:val="en-US"/>
              </w:rPr>
              <w:t>G</w:t>
            </w:r>
            <w:r w:rsidR="00D6152F">
              <w:rPr>
                <w:b/>
                <w:lang w:val="en-US"/>
              </w:rPr>
              <w:t>eo</w:t>
            </w:r>
            <w:r w:rsidRPr="008868FA">
              <w:rPr>
                <w:b/>
                <w:lang w:val="en-US"/>
              </w:rPr>
              <w:t>C</w:t>
            </w:r>
            <w:r w:rsidR="00D6152F">
              <w:rPr>
                <w:b/>
                <w:lang w:val="en-US"/>
              </w:rPr>
              <w:t>ASe</w:t>
            </w:r>
            <w:proofErr w:type="spellEnd"/>
            <w:r w:rsidRPr="008868FA">
              <w:rPr>
                <w:b/>
                <w:lang w:val="en-US"/>
              </w:rPr>
              <w:t xml:space="preserve"> - </w:t>
            </w:r>
            <w:r w:rsidRPr="008868FA">
              <w:rPr>
                <w:rFonts w:eastAsia="Times New Roman" w:cs="Times New Roman"/>
                <w:b/>
                <w:shd w:val="clear" w:color="auto" w:fill="FFFFFF"/>
                <w:lang w:val="en-GB" w:eastAsia="en-GB"/>
              </w:rPr>
              <w:t>ABCDEFG STANDAR</w:t>
            </w:r>
            <w:r w:rsidR="00635DC7">
              <w:rPr>
                <w:rFonts w:eastAsia="Times New Roman" w:cs="Times New Roman"/>
                <w:b/>
                <w:shd w:val="clear" w:color="auto" w:fill="FFFFFF"/>
                <w:lang w:val="en-GB" w:eastAsia="en-GB"/>
              </w:rPr>
              <w:t>T</w:t>
            </w:r>
            <w:r w:rsidRPr="008868FA">
              <w:rPr>
                <w:rFonts w:eastAsia="Times New Roman" w:cs="Times New Roman"/>
                <w:b/>
                <w:shd w:val="clear" w:color="auto" w:fill="FFFFFF"/>
                <w:lang w:val="en-GB" w:eastAsia="en-GB"/>
              </w:rPr>
              <w:t xml:space="preserve">S (ACCESS TO BIOLOGICAL COLLECTION DATABASES EXTENDED FOR GEOSCIENCES), TYPE OF </w:t>
            </w:r>
            <w:r w:rsidRPr="008868FA">
              <w:rPr>
                <w:b/>
                <w:lang w:val="en-US"/>
              </w:rPr>
              <w:t xml:space="preserve">DATA SETS CONVENIENT FOR PUBLICATION IN </w:t>
            </w:r>
            <w:proofErr w:type="spellStart"/>
            <w:r w:rsidRPr="008868FA">
              <w:rPr>
                <w:b/>
                <w:lang w:val="en-US"/>
              </w:rPr>
              <w:t>G</w:t>
            </w:r>
            <w:r w:rsidR="00D6152F">
              <w:rPr>
                <w:b/>
                <w:lang w:val="en-US"/>
              </w:rPr>
              <w:t>eoCASe</w:t>
            </w:r>
            <w:proofErr w:type="spellEnd"/>
          </w:p>
          <w:p w14:paraId="1FF4FC8C" w14:textId="77777777" w:rsidR="008868FA" w:rsidRDefault="008868FA" w:rsidP="00296EF0">
            <w:pPr>
              <w:rPr>
                <w:rFonts w:eastAsia="Times New Roman" w:cs="Times New Roman"/>
                <w:i/>
                <w:shd w:val="clear" w:color="auto" w:fill="FFFFFF"/>
                <w:lang w:val="en-GB" w:eastAsia="en-GB"/>
              </w:rPr>
            </w:pPr>
            <w:r w:rsidRPr="008868FA">
              <w:rPr>
                <w:rFonts w:eastAsia="Times New Roman" w:cs="Times New Roman"/>
                <w:i/>
                <w:shd w:val="clear" w:color="auto" w:fill="FFFFFF"/>
                <w:lang w:val="en-GB" w:eastAsia="en-GB"/>
              </w:rPr>
              <w:t xml:space="preserve"> </w:t>
            </w:r>
            <w:proofErr w:type="spellStart"/>
            <w:r w:rsidRPr="008868FA">
              <w:rPr>
                <w:rFonts w:eastAsia="Times New Roman" w:cs="Times New Roman"/>
                <w:i/>
                <w:shd w:val="clear" w:color="auto" w:fill="FFFFFF"/>
                <w:lang w:val="en-GB" w:eastAsia="en-GB"/>
              </w:rPr>
              <w:t>Heimo</w:t>
            </w:r>
            <w:proofErr w:type="spellEnd"/>
            <w:r w:rsidRPr="008868FA">
              <w:rPr>
                <w:rFonts w:eastAsia="Times New Roman" w:cs="Times New Roman"/>
                <w:i/>
                <w:shd w:val="clear" w:color="auto" w:fill="FFFFFF"/>
                <w:lang w:val="en-GB" w:eastAsia="en-GB"/>
              </w:rPr>
              <w:t xml:space="preserve"> Rainer</w:t>
            </w:r>
          </w:p>
          <w:p w14:paraId="306490EF" w14:textId="6A3F0D05" w:rsidR="008868FA" w:rsidRPr="008868FA" w:rsidRDefault="008868FA" w:rsidP="00296EF0">
            <w:pPr>
              <w:rPr>
                <w:b/>
                <w:lang w:val="en-GB"/>
              </w:rPr>
            </w:pPr>
          </w:p>
        </w:tc>
      </w:tr>
      <w:tr w:rsidR="008868FA" w:rsidRPr="008868FA" w14:paraId="7C71DE52" w14:textId="77777777" w:rsidTr="00E26717">
        <w:trPr>
          <w:trHeight w:val="340"/>
        </w:trPr>
        <w:tc>
          <w:tcPr>
            <w:tcW w:w="1838" w:type="dxa"/>
            <w:shd w:val="clear" w:color="auto" w:fill="auto"/>
          </w:tcPr>
          <w:p w14:paraId="2F7FD37D"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59" w:type="dxa"/>
            <w:shd w:val="clear" w:color="auto" w:fill="auto"/>
          </w:tcPr>
          <w:p w14:paraId="55E13E45" w14:textId="77777777" w:rsidR="008868FA" w:rsidRPr="006B0BD5" w:rsidRDefault="008868FA" w:rsidP="001B691D">
            <w:pPr>
              <w:spacing w:line="276" w:lineRule="auto"/>
              <w:jc w:val="center"/>
              <w:rPr>
                <w:rFonts w:eastAsia="Times New Roman"/>
                <w:b/>
                <w:color w:val="000000" w:themeColor="text1"/>
                <w:sz w:val="24"/>
                <w:szCs w:val="24"/>
                <w:lang w:val="en-GB"/>
              </w:rPr>
            </w:pPr>
          </w:p>
        </w:tc>
        <w:tc>
          <w:tcPr>
            <w:tcW w:w="1631" w:type="dxa"/>
            <w:shd w:val="clear" w:color="auto" w:fill="auto"/>
          </w:tcPr>
          <w:p w14:paraId="3D1ED16E" w14:textId="31F4109F" w:rsidR="008868FA" w:rsidRPr="00EE7EAA" w:rsidRDefault="008868FA" w:rsidP="00D6152F">
            <w:pPr>
              <w:spacing w:line="276" w:lineRule="auto"/>
              <w:jc w:val="center"/>
              <w:rPr>
                <w:rFonts w:eastAsia="Times New Roman"/>
                <w:b/>
                <w:color w:val="000000" w:themeColor="text1"/>
                <w:lang w:val="en-GB"/>
              </w:rPr>
            </w:pPr>
            <w:r w:rsidRPr="00EE7EAA">
              <w:rPr>
                <w:rFonts w:eastAsia="Times New Roman"/>
                <w:b/>
                <w:color w:val="000000" w:themeColor="text1"/>
                <w:lang w:val="en-GB"/>
              </w:rPr>
              <w:t>16.00-17.00</w:t>
            </w:r>
          </w:p>
        </w:tc>
        <w:tc>
          <w:tcPr>
            <w:tcW w:w="5048" w:type="dxa"/>
            <w:shd w:val="clear" w:color="auto" w:fill="auto"/>
          </w:tcPr>
          <w:p w14:paraId="6F18090A" w14:textId="77777777" w:rsidR="008868FA" w:rsidRPr="008868FA" w:rsidRDefault="008868FA" w:rsidP="008868FA">
            <w:pPr>
              <w:rPr>
                <w:b/>
                <w:lang w:val="en-GB"/>
              </w:rPr>
            </w:pPr>
            <w:r w:rsidRPr="008868FA">
              <w:rPr>
                <w:b/>
                <w:lang w:val="en-GB"/>
              </w:rPr>
              <w:t xml:space="preserve">Discussion with participants: Description of datasets that the participants should bring with them </w:t>
            </w:r>
          </w:p>
          <w:p w14:paraId="6255462C" w14:textId="57D61427" w:rsidR="008868FA" w:rsidRPr="00D6152F" w:rsidRDefault="00D6152F" w:rsidP="00296EF0">
            <w:pPr>
              <w:rPr>
                <w:i/>
                <w:lang w:val="en-GB"/>
              </w:rPr>
            </w:pPr>
            <w:r w:rsidRPr="00D6152F">
              <w:rPr>
                <w:i/>
                <w:lang w:val="en-GB"/>
              </w:rPr>
              <w:t>All</w:t>
            </w:r>
          </w:p>
        </w:tc>
      </w:tr>
      <w:tr w:rsidR="00B6782D" w:rsidRPr="00B652AC" w14:paraId="34B7B763" w14:textId="77777777" w:rsidTr="00E26717">
        <w:tc>
          <w:tcPr>
            <w:tcW w:w="10176" w:type="dxa"/>
            <w:gridSpan w:val="4"/>
            <w:shd w:val="clear" w:color="auto" w:fill="auto"/>
          </w:tcPr>
          <w:p w14:paraId="6EB14591" w14:textId="77777777" w:rsidR="00296EF0" w:rsidRDefault="00296EF0" w:rsidP="001B691D">
            <w:pPr>
              <w:spacing w:line="276" w:lineRule="auto"/>
              <w:jc w:val="center"/>
              <w:rPr>
                <w:rFonts w:eastAsia="Times New Roman"/>
                <w:b/>
                <w:color w:val="000000" w:themeColor="text1"/>
                <w:sz w:val="28"/>
                <w:szCs w:val="28"/>
                <w:lang w:val="en-GB"/>
              </w:rPr>
            </w:pPr>
          </w:p>
          <w:p w14:paraId="4AD0121B" w14:textId="77777777" w:rsidR="00D6152F" w:rsidRDefault="00D6152F" w:rsidP="001B691D">
            <w:pPr>
              <w:spacing w:line="276" w:lineRule="auto"/>
              <w:jc w:val="center"/>
              <w:rPr>
                <w:rFonts w:eastAsia="Times New Roman"/>
                <w:b/>
                <w:color w:val="000000" w:themeColor="text1"/>
                <w:sz w:val="28"/>
                <w:szCs w:val="28"/>
                <w:lang w:val="en-GB"/>
              </w:rPr>
            </w:pPr>
          </w:p>
          <w:p w14:paraId="77F26F4B" w14:textId="77777777" w:rsidR="00B6782D" w:rsidRDefault="004B56C4" w:rsidP="001B691D">
            <w:pPr>
              <w:spacing w:line="276" w:lineRule="auto"/>
              <w:jc w:val="center"/>
              <w:rPr>
                <w:rFonts w:eastAsia="Times New Roman"/>
                <w:b/>
                <w:color w:val="000000" w:themeColor="text1"/>
                <w:sz w:val="28"/>
                <w:szCs w:val="28"/>
                <w:lang w:val="en-GB"/>
              </w:rPr>
            </w:pPr>
            <w:r w:rsidRPr="004B56C4">
              <w:rPr>
                <w:rFonts w:eastAsia="Times New Roman"/>
                <w:b/>
                <w:color w:val="000000" w:themeColor="text1"/>
                <w:sz w:val="28"/>
                <w:szCs w:val="28"/>
                <w:lang w:val="en-GB"/>
              </w:rPr>
              <w:t>FACE TO FACE PART</w:t>
            </w:r>
          </w:p>
          <w:p w14:paraId="63644A5D" w14:textId="3F6AB348" w:rsidR="00F21DB3" w:rsidRPr="004B56C4" w:rsidRDefault="0094322A" w:rsidP="001B691D">
            <w:pPr>
              <w:spacing w:line="276" w:lineRule="auto"/>
              <w:jc w:val="center"/>
              <w:rPr>
                <w:rFonts w:eastAsia="Times New Roman"/>
                <w:b/>
                <w:color w:val="000000" w:themeColor="text1"/>
                <w:sz w:val="28"/>
                <w:szCs w:val="28"/>
                <w:lang w:val="en-GB"/>
              </w:rPr>
            </w:pPr>
            <w:r>
              <w:rPr>
                <w:rFonts w:eastAsia="Times New Roman"/>
                <w:b/>
                <w:color w:val="000000" w:themeColor="text1"/>
                <w:sz w:val="28"/>
                <w:szCs w:val="28"/>
                <w:lang w:val="en-GB"/>
              </w:rPr>
              <w:t>0</w:t>
            </w:r>
            <w:r w:rsidR="00F21DB3">
              <w:rPr>
                <w:rFonts w:eastAsia="Times New Roman"/>
                <w:b/>
                <w:color w:val="000000" w:themeColor="text1"/>
                <w:sz w:val="28"/>
                <w:szCs w:val="28"/>
                <w:lang w:val="en-GB"/>
              </w:rPr>
              <w:t>6-</w:t>
            </w:r>
            <w:r>
              <w:rPr>
                <w:rFonts w:eastAsia="Times New Roman"/>
                <w:b/>
                <w:color w:val="000000" w:themeColor="text1"/>
                <w:sz w:val="28"/>
                <w:szCs w:val="28"/>
                <w:lang w:val="en-GB"/>
              </w:rPr>
              <w:t>0</w:t>
            </w:r>
            <w:r w:rsidR="00F21DB3">
              <w:rPr>
                <w:rFonts w:eastAsia="Times New Roman"/>
                <w:b/>
                <w:color w:val="000000" w:themeColor="text1"/>
                <w:sz w:val="28"/>
                <w:szCs w:val="28"/>
                <w:lang w:val="en-GB"/>
              </w:rPr>
              <w:t>7 February 2023</w:t>
            </w:r>
          </w:p>
          <w:p w14:paraId="107CA479" w14:textId="4CDED3C8" w:rsidR="00296EF0" w:rsidRPr="006B0BD5" w:rsidRDefault="00296EF0" w:rsidP="00296EF0">
            <w:pPr>
              <w:spacing w:line="276" w:lineRule="auto"/>
              <w:jc w:val="center"/>
              <w:rPr>
                <w:rFonts w:eastAsia="Times New Roman"/>
                <w:b/>
                <w:color w:val="000000" w:themeColor="text1"/>
                <w:sz w:val="24"/>
                <w:szCs w:val="24"/>
                <w:lang w:val="en-GB"/>
              </w:rPr>
            </w:pPr>
            <w:r w:rsidRPr="006B0BD5">
              <w:rPr>
                <w:rFonts w:eastAsia="Times New Roman"/>
                <w:b/>
                <w:color w:val="000000" w:themeColor="text1"/>
                <w:sz w:val="24"/>
                <w:szCs w:val="24"/>
                <w:lang w:val="en-GB"/>
              </w:rPr>
              <w:t xml:space="preserve">Venue: </w:t>
            </w:r>
            <w:r w:rsidR="00EC03F6">
              <w:rPr>
                <w:rFonts w:cs="Calibri"/>
                <w:b/>
                <w:color w:val="000000" w:themeColor="text1"/>
                <w:sz w:val="24"/>
                <w:szCs w:val="24"/>
                <w:lang w:val="en-GB"/>
              </w:rPr>
              <w:t>Brussels, Belgium</w:t>
            </w:r>
            <w:bookmarkStart w:id="0" w:name="_GoBack"/>
            <w:bookmarkEnd w:id="0"/>
          </w:p>
          <w:p w14:paraId="1BA8C5C4" w14:textId="18BE74E6" w:rsidR="00296EF0" w:rsidRPr="006B0BD5" w:rsidRDefault="00296EF0" w:rsidP="0012034D">
            <w:pPr>
              <w:spacing w:line="276" w:lineRule="auto"/>
              <w:jc w:val="center"/>
              <w:rPr>
                <w:rFonts w:eastAsia="Times New Roman"/>
                <w:b/>
                <w:color w:val="000000" w:themeColor="text1"/>
                <w:sz w:val="24"/>
                <w:szCs w:val="24"/>
                <w:lang w:val="en-GB"/>
              </w:rPr>
            </w:pPr>
          </w:p>
        </w:tc>
      </w:tr>
      <w:tr w:rsidR="00D9297B" w:rsidRPr="00EC03F6" w14:paraId="1D33680F" w14:textId="77777777" w:rsidTr="00E26717">
        <w:tc>
          <w:tcPr>
            <w:tcW w:w="10176" w:type="dxa"/>
            <w:gridSpan w:val="4"/>
            <w:shd w:val="clear" w:color="auto" w:fill="auto"/>
          </w:tcPr>
          <w:p w14:paraId="4299ED0B" w14:textId="77777777" w:rsidR="00D9297B" w:rsidRDefault="00D9297B" w:rsidP="00D9297B">
            <w:pPr>
              <w:spacing w:line="276" w:lineRule="auto"/>
              <w:rPr>
                <w:rFonts w:eastAsia="Times New Roman"/>
                <w:b/>
                <w:color w:val="000000" w:themeColor="text1"/>
                <w:sz w:val="28"/>
                <w:szCs w:val="28"/>
                <w:lang w:val="en-GB"/>
              </w:rPr>
            </w:pPr>
            <w:r>
              <w:rPr>
                <w:rFonts w:eastAsia="Times New Roman"/>
                <w:b/>
                <w:color w:val="000000" w:themeColor="text1"/>
                <w:sz w:val="28"/>
                <w:szCs w:val="28"/>
                <w:lang w:val="en-GB"/>
              </w:rPr>
              <w:t>IMPORTANT INFO:</w:t>
            </w:r>
          </w:p>
          <w:p w14:paraId="26279AB6" w14:textId="77777777" w:rsidR="00D9297B" w:rsidRPr="00FB04DE" w:rsidRDefault="00D9297B" w:rsidP="00D9297B">
            <w:pPr>
              <w:rPr>
                <w:b/>
                <w:lang w:val="en-GB"/>
              </w:rPr>
            </w:pPr>
            <w:r>
              <w:rPr>
                <w:b/>
                <w:lang w:val="en-US"/>
              </w:rPr>
              <w:t xml:space="preserve">ALL </w:t>
            </w:r>
            <w:r w:rsidRPr="001727C4">
              <w:rPr>
                <w:b/>
                <w:lang w:val="en-US"/>
              </w:rPr>
              <w:t xml:space="preserve">HANDS-ON </w:t>
            </w:r>
            <w:r>
              <w:rPr>
                <w:b/>
                <w:lang w:val="en-US"/>
              </w:rPr>
              <w:t>EXERCISES IN THE DAILY PROGRAM WILL BE IMPLEMENTED IN</w:t>
            </w:r>
            <w:r w:rsidRPr="001727C4">
              <w:rPr>
                <w:b/>
                <w:lang w:val="en-US"/>
              </w:rPr>
              <w:t xml:space="preserve"> </w:t>
            </w:r>
            <w:r>
              <w:rPr>
                <w:b/>
                <w:lang w:val="en-GB"/>
              </w:rPr>
              <w:t>PARALLEL GROUPS:</w:t>
            </w:r>
          </w:p>
          <w:p w14:paraId="5866F82E" w14:textId="77777777" w:rsidR="00D9297B" w:rsidRPr="00DA5D6B" w:rsidRDefault="00D9297B" w:rsidP="00D9297B">
            <w:pPr>
              <w:rPr>
                <w:b/>
                <w:sz w:val="24"/>
                <w:szCs w:val="24"/>
                <w:lang w:val="en-GB"/>
              </w:rPr>
            </w:pPr>
          </w:p>
          <w:p w14:paraId="014BE22B" w14:textId="77777777" w:rsidR="00D9297B" w:rsidRPr="00DA5D6B" w:rsidRDefault="00D9297B" w:rsidP="00D9297B">
            <w:pPr>
              <w:pStyle w:val="ListParagraph"/>
              <w:numPr>
                <w:ilvl w:val="0"/>
                <w:numId w:val="6"/>
              </w:numPr>
              <w:rPr>
                <w:b/>
                <w:sz w:val="24"/>
                <w:szCs w:val="24"/>
                <w:lang w:val="en-GB"/>
              </w:rPr>
            </w:pPr>
            <w:r w:rsidRPr="00DA5D6B">
              <w:rPr>
                <w:b/>
                <w:sz w:val="24"/>
                <w:szCs w:val="24"/>
                <w:lang w:val="en-GB"/>
              </w:rPr>
              <w:t>Trainees managing Biological data</w:t>
            </w:r>
          </w:p>
          <w:p w14:paraId="57303CD9" w14:textId="77777777" w:rsidR="00D9297B" w:rsidRPr="00DA5D6B" w:rsidRDefault="00D9297B" w:rsidP="00D9297B">
            <w:pPr>
              <w:pStyle w:val="ListParagraph"/>
              <w:numPr>
                <w:ilvl w:val="0"/>
                <w:numId w:val="6"/>
              </w:numPr>
              <w:rPr>
                <w:b/>
                <w:sz w:val="24"/>
                <w:szCs w:val="24"/>
                <w:lang w:val="en-GB"/>
              </w:rPr>
            </w:pPr>
            <w:r w:rsidRPr="00DA5D6B">
              <w:rPr>
                <w:b/>
                <w:sz w:val="24"/>
                <w:szCs w:val="24"/>
                <w:lang w:val="en-GB"/>
              </w:rPr>
              <w:t>Trainees managing Geological, Palaeontological, Mineralogical data</w:t>
            </w:r>
          </w:p>
          <w:p w14:paraId="6CB9565F" w14:textId="77777777" w:rsidR="00D9297B" w:rsidRDefault="00D9297B" w:rsidP="001B691D">
            <w:pPr>
              <w:spacing w:line="276" w:lineRule="auto"/>
              <w:jc w:val="center"/>
              <w:rPr>
                <w:rFonts w:eastAsia="Times New Roman"/>
                <w:b/>
                <w:color w:val="000000" w:themeColor="text1"/>
                <w:sz w:val="28"/>
                <w:szCs w:val="28"/>
                <w:lang w:val="en-GB"/>
              </w:rPr>
            </w:pPr>
          </w:p>
        </w:tc>
      </w:tr>
      <w:tr w:rsidR="00B6782D" w:rsidRPr="00EC03F6" w14:paraId="17900DD4" w14:textId="77777777" w:rsidTr="00E26717">
        <w:tc>
          <w:tcPr>
            <w:tcW w:w="1838" w:type="dxa"/>
            <w:vMerge w:val="restart"/>
            <w:shd w:val="clear" w:color="auto" w:fill="auto"/>
          </w:tcPr>
          <w:p w14:paraId="201D60C2" w14:textId="2215A3B5" w:rsidR="006B0BD5" w:rsidRPr="0094322A" w:rsidRDefault="0094322A" w:rsidP="001B691D">
            <w:pPr>
              <w:rPr>
                <w:rFonts w:cs="Calibri"/>
                <w:b/>
                <w:lang w:val="en-GB"/>
              </w:rPr>
            </w:pPr>
            <w:r w:rsidRPr="0094322A">
              <w:rPr>
                <w:rFonts w:cs="Calibri"/>
                <w:b/>
                <w:lang w:val="en-GB"/>
              </w:rPr>
              <w:t>DAY 1:</w:t>
            </w:r>
          </w:p>
          <w:p w14:paraId="7C0DEB37" w14:textId="33361731" w:rsidR="0094322A" w:rsidRPr="00FC6B33" w:rsidRDefault="0094322A" w:rsidP="001B691D">
            <w:pPr>
              <w:rPr>
                <w:rFonts w:cs="Calibri"/>
                <w:lang w:val="en-GB"/>
              </w:rPr>
            </w:pPr>
            <w:r w:rsidRPr="0094322A">
              <w:rPr>
                <w:rFonts w:cs="Calibri"/>
                <w:b/>
                <w:lang w:val="en-GB"/>
              </w:rPr>
              <w:t>06/02/2023</w:t>
            </w:r>
          </w:p>
        </w:tc>
        <w:tc>
          <w:tcPr>
            <w:tcW w:w="1659" w:type="dxa"/>
            <w:vMerge w:val="restart"/>
          </w:tcPr>
          <w:p w14:paraId="3D058582" w14:textId="34EFF236" w:rsidR="006B0BD5" w:rsidRPr="00FC6B33" w:rsidRDefault="00F21DB3" w:rsidP="001B691D">
            <w:pPr>
              <w:rPr>
                <w:rFonts w:cs="Calibri"/>
                <w:b/>
                <w:bCs/>
                <w:lang w:val="en-GB"/>
              </w:rPr>
            </w:pPr>
            <w:r>
              <w:rPr>
                <w:rFonts w:cs="Calibri"/>
                <w:b/>
                <w:bCs/>
                <w:lang w:val="en-GB"/>
              </w:rPr>
              <w:t>SESSION C</w:t>
            </w:r>
          </w:p>
          <w:p w14:paraId="3CC28C13" w14:textId="77777777" w:rsidR="00BA282B" w:rsidRDefault="00BA282B" w:rsidP="001B691D">
            <w:pPr>
              <w:rPr>
                <w:rFonts w:cs="Calibri"/>
                <w:lang w:val="en-GB"/>
              </w:rPr>
            </w:pPr>
          </w:p>
          <w:p w14:paraId="17DF8EB1" w14:textId="76708A5C" w:rsidR="00BA282B" w:rsidRPr="00FC6B33" w:rsidRDefault="00BA282B" w:rsidP="001B691D">
            <w:pPr>
              <w:rPr>
                <w:rFonts w:cs="Calibri"/>
                <w:lang w:val="en-GB"/>
              </w:rPr>
            </w:pPr>
          </w:p>
        </w:tc>
        <w:tc>
          <w:tcPr>
            <w:tcW w:w="1631" w:type="dxa"/>
          </w:tcPr>
          <w:p w14:paraId="7671D432" w14:textId="346CD334" w:rsidR="006B0BD5" w:rsidRPr="0094322A" w:rsidRDefault="00F21DB3" w:rsidP="00F21DB3">
            <w:pPr>
              <w:jc w:val="center"/>
              <w:rPr>
                <w:rFonts w:cs="Calibri"/>
                <w:b/>
                <w:lang w:val="en-GB"/>
              </w:rPr>
            </w:pPr>
            <w:r w:rsidRPr="0094322A">
              <w:rPr>
                <w:rFonts w:cs="Calibri"/>
                <w:b/>
                <w:lang w:val="en-GB"/>
              </w:rPr>
              <w:t>09</w:t>
            </w:r>
            <w:r w:rsidR="006B0BD5" w:rsidRPr="0094322A">
              <w:rPr>
                <w:rFonts w:cs="Calibri"/>
                <w:b/>
                <w:lang w:val="en-GB"/>
              </w:rPr>
              <w:t>.00</w:t>
            </w:r>
            <w:r w:rsidR="0094322A">
              <w:rPr>
                <w:rFonts w:cs="Calibri"/>
                <w:b/>
                <w:lang w:val="en-GB"/>
              </w:rPr>
              <w:t xml:space="preserve"> – 0</w:t>
            </w:r>
            <w:r w:rsidRPr="0094322A">
              <w:rPr>
                <w:rFonts w:cs="Calibri"/>
                <w:b/>
                <w:lang w:val="en-GB"/>
              </w:rPr>
              <w:t>9.1</w:t>
            </w:r>
            <w:r w:rsidR="00E841C5" w:rsidRPr="0094322A">
              <w:rPr>
                <w:rFonts w:cs="Calibri"/>
                <w:b/>
                <w:lang w:val="en-GB"/>
              </w:rPr>
              <w:t>5</w:t>
            </w:r>
          </w:p>
        </w:tc>
        <w:tc>
          <w:tcPr>
            <w:tcW w:w="5048" w:type="dxa"/>
          </w:tcPr>
          <w:p w14:paraId="0DF17943" w14:textId="10FF3EE3" w:rsidR="006B0BD5" w:rsidRPr="00E941D7" w:rsidRDefault="006B0BD5" w:rsidP="001B691D">
            <w:pPr>
              <w:rPr>
                <w:rFonts w:cs="Calibri"/>
                <w:b/>
                <w:lang w:val="en-GB"/>
              </w:rPr>
            </w:pPr>
            <w:r w:rsidRPr="00E941D7">
              <w:rPr>
                <w:rFonts w:cs="Calibri"/>
                <w:b/>
                <w:lang w:val="en-GB"/>
              </w:rPr>
              <w:t xml:space="preserve">WELCOME, </w:t>
            </w:r>
            <w:r>
              <w:rPr>
                <w:rFonts w:cs="Calibri"/>
                <w:b/>
                <w:lang w:val="en-GB"/>
              </w:rPr>
              <w:t>PRESENTATION OF THE</w:t>
            </w:r>
            <w:r w:rsidR="00F21DB3">
              <w:rPr>
                <w:rFonts w:cs="Calibri"/>
                <w:b/>
                <w:lang w:val="en-GB"/>
              </w:rPr>
              <w:t xml:space="preserve"> AGENDA</w:t>
            </w:r>
            <w:r w:rsidRPr="00E941D7">
              <w:rPr>
                <w:rFonts w:cs="Calibri"/>
                <w:b/>
                <w:lang w:val="en-GB"/>
              </w:rPr>
              <w:t xml:space="preserve"> </w:t>
            </w:r>
          </w:p>
          <w:p w14:paraId="201CBC14" w14:textId="4AAE2A0D" w:rsidR="009C0555" w:rsidRDefault="00F21DB3" w:rsidP="00296EF0">
            <w:pPr>
              <w:rPr>
                <w:rFonts w:cs="Calibri"/>
                <w:i/>
                <w:lang w:val="en-GB"/>
              </w:rPr>
            </w:pPr>
            <w:r>
              <w:rPr>
                <w:rFonts w:cs="Calibri"/>
                <w:i/>
                <w:lang w:val="en-GB"/>
              </w:rPr>
              <w:t xml:space="preserve">Catherina </w:t>
            </w:r>
            <w:proofErr w:type="spellStart"/>
            <w:r>
              <w:rPr>
                <w:rFonts w:cs="Calibri"/>
                <w:i/>
                <w:lang w:val="en-GB"/>
              </w:rPr>
              <w:t>Voreadou</w:t>
            </w:r>
            <w:proofErr w:type="spellEnd"/>
          </w:p>
          <w:p w14:paraId="68581E52" w14:textId="41C0B785" w:rsidR="00296EF0" w:rsidRPr="00FC6B33" w:rsidRDefault="00296EF0" w:rsidP="00296EF0">
            <w:pPr>
              <w:rPr>
                <w:rFonts w:cs="Calibri"/>
                <w:b/>
                <w:bCs/>
                <w:lang w:val="en-GB"/>
              </w:rPr>
            </w:pPr>
          </w:p>
        </w:tc>
      </w:tr>
      <w:tr w:rsidR="00B6782D" w:rsidRPr="00EC03F6" w14:paraId="40A77A4F" w14:textId="77777777" w:rsidTr="00E26717">
        <w:trPr>
          <w:trHeight w:val="712"/>
        </w:trPr>
        <w:tc>
          <w:tcPr>
            <w:tcW w:w="1838" w:type="dxa"/>
            <w:vMerge/>
            <w:shd w:val="clear" w:color="auto" w:fill="auto"/>
          </w:tcPr>
          <w:p w14:paraId="0C6F2FEC" w14:textId="77777777" w:rsidR="006B0BD5" w:rsidRPr="00FC6B33" w:rsidRDefault="006B0BD5" w:rsidP="001B691D">
            <w:pPr>
              <w:rPr>
                <w:rFonts w:cs="Calibri"/>
                <w:lang w:val="en-GB"/>
              </w:rPr>
            </w:pPr>
          </w:p>
        </w:tc>
        <w:tc>
          <w:tcPr>
            <w:tcW w:w="1659" w:type="dxa"/>
            <w:vMerge/>
          </w:tcPr>
          <w:p w14:paraId="208E232A" w14:textId="77777777" w:rsidR="006B0BD5" w:rsidRPr="00FC6B33" w:rsidRDefault="006B0BD5" w:rsidP="001B691D">
            <w:pPr>
              <w:rPr>
                <w:rFonts w:cs="Calibri"/>
                <w:lang w:val="en-GB"/>
              </w:rPr>
            </w:pPr>
          </w:p>
        </w:tc>
        <w:tc>
          <w:tcPr>
            <w:tcW w:w="1631" w:type="dxa"/>
          </w:tcPr>
          <w:p w14:paraId="1066F49C" w14:textId="66DCF560" w:rsidR="006B0BD5" w:rsidRPr="0094322A" w:rsidRDefault="00F21DB3" w:rsidP="001B691D">
            <w:pPr>
              <w:jc w:val="center"/>
              <w:rPr>
                <w:rFonts w:cs="Calibri"/>
                <w:b/>
                <w:lang w:val="en-GB"/>
              </w:rPr>
            </w:pPr>
            <w:r w:rsidRPr="0094322A">
              <w:rPr>
                <w:rFonts w:cs="Calibri"/>
                <w:b/>
                <w:lang w:val="en-GB"/>
              </w:rPr>
              <w:t>09</w:t>
            </w:r>
            <w:r w:rsidR="006B0BD5" w:rsidRPr="0094322A">
              <w:rPr>
                <w:rFonts w:cs="Calibri"/>
                <w:b/>
                <w:lang w:val="en-GB"/>
              </w:rPr>
              <w:t>.</w:t>
            </w:r>
            <w:r w:rsidR="00E841C5" w:rsidRPr="0094322A">
              <w:rPr>
                <w:rFonts w:cs="Calibri"/>
                <w:b/>
                <w:lang w:val="en-GB"/>
              </w:rPr>
              <w:t>15</w:t>
            </w:r>
            <w:r w:rsidR="006B0BD5" w:rsidRPr="0094322A">
              <w:rPr>
                <w:rFonts w:cs="Calibri"/>
                <w:b/>
                <w:lang w:val="en-GB"/>
              </w:rPr>
              <w:t xml:space="preserve"> –</w:t>
            </w:r>
            <w:r w:rsidR="001E6BA0" w:rsidRPr="0094322A">
              <w:rPr>
                <w:rFonts w:cs="Calibri"/>
                <w:b/>
                <w:lang w:val="en-GB"/>
              </w:rPr>
              <w:t xml:space="preserve"> 1</w:t>
            </w:r>
            <w:r w:rsidRPr="0094322A">
              <w:rPr>
                <w:rFonts w:cs="Calibri"/>
                <w:b/>
                <w:lang w:val="en-GB"/>
              </w:rPr>
              <w:t>0</w:t>
            </w:r>
            <w:r w:rsidR="001E6BA0" w:rsidRPr="0094322A">
              <w:rPr>
                <w:rFonts w:cs="Calibri"/>
                <w:b/>
                <w:lang w:val="en-GB"/>
              </w:rPr>
              <w:t>.</w:t>
            </w:r>
            <w:r w:rsidRPr="0094322A">
              <w:rPr>
                <w:rFonts w:cs="Calibri"/>
                <w:b/>
                <w:lang w:val="en-GB"/>
              </w:rPr>
              <w:t>3</w:t>
            </w:r>
            <w:r w:rsidR="00E474A3" w:rsidRPr="0094322A">
              <w:rPr>
                <w:rFonts w:cs="Calibri"/>
                <w:b/>
                <w:lang w:val="en-GB"/>
              </w:rPr>
              <w:t>0</w:t>
            </w:r>
          </w:p>
          <w:p w14:paraId="58C2C855" w14:textId="77777777" w:rsidR="009B40D0" w:rsidRPr="0094322A" w:rsidRDefault="009B40D0" w:rsidP="001B691D">
            <w:pPr>
              <w:jc w:val="center"/>
              <w:rPr>
                <w:rFonts w:cs="Calibri"/>
                <w:b/>
                <w:lang w:val="en-GB"/>
              </w:rPr>
            </w:pPr>
          </w:p>
          <w:p w14:paraId="07E7BF1A" w14:textId="22C9EB21" w:rsidR="009B40D0" w:rsidRPr="0094322A" w:rsidRDefault="009B40D0" w:rsidP="001B691D">
            <w:pPr>
              <w:jc w:val="center"/>
              <w:rPr>
                <w:rFonts w:cs="Calibri"/>
                <w:b/>
                <w:lang w:val="en-GB"/>
              </w:rPr>
            </w:pPr>
          </w:p>
        </w:tc>
        <w:tc>
          <w:tcPr>
            <w:tcW w:w="5048" w:type="dxa"/>
          </w:tcPr>
          <w:p w14:paraId="0DB22F40" w14:textId="77777777" w:rsidR="00D9297B" w:rsidRPr="00FB04DE" w:rsidRDefault="00D9297B" w:rsidP="00D9297B">
            <w:pPr>
              <w:rPr>
                <w:b/>
                <w:lang w:val="en-GB"/>
              </w:rPr>
            </w:pPr>
            <w:r w:rsidRPr="001727C4">
              <w:rPr>
                <w:b/>
                <w:lang w:val="en-US"/>
              </w:rPr>
              <w:t xml:space="preserve">HANDS ON </w:t>
            </w:r>
            <w:r>
              <w:rPr>
                <w:b/>
                <w:lang w:val="en-US"/>
              </w:rPr>
              <w:t>EXERCISE in</w:t>
            </w:r>
            <w:r w:rsidRPr="001727C4">
              <w:rPr>
                <w:b/>
                <w:lang w:val="en-US"/>
              </w:rPr>
              <w:t xml:space="preserve"> </w:t>
            </w:r>
            <w:r>
              <w:rPr>
                <w:b/>
                <w:lang w:val="en-GB"/>
              </w:rPr>
              <w:t>parallel groups:</w:t>
            </w:r>
          </w:p>
          <w:p w14:paraId="080D6C26" w14:textId="77777777" w:rsidR="00F5702C" w:rsidRPr="00FB04DE" w:rsidRDefault="00F5702C" w:rsidP="00F5702C">
            <w:pPr>
              <w:rPr>
                <w:b/>
                <w:lang w:val="en-GB"/>
              </w:rPr>
            </w:pPr>
          </w:p>
          <w:p w14:paraId="6E5DD979" w14:textId="6538C33E" w:rsidR="00F21DB3" w:rsidRPr="00E26717" w:rsidRDefault="00E26717" w:rsidP="00F21DB3">
            <w:pPr>
              <w:rPr>
                <w:b/>
                <w:lang w:val="en-GB"/>
              </w:rPr>
            </w:pPr>
            <w:r w:rsidRPr="00E26717">
              <w:rPr>
                <w:b/>
                <w:lang w:val="en-GB"/>
              </w:rPr>
              <w:t>CHECKING OF THE CLEANING AND VALIDATION OF DATA IN ORDER TO BE READY TO BE PUBLISHED</w:t>
            </w:r>
          </w:p>
          <w:p w14:paraId="596601E0" w14:textId="37458D83" w:rsidR="00361A64" w:rsidRPr="00E941D7" w:rsidRDefault="00361A64" w:rsidP="001B691D">
            <w:pPr>
              <w:rPr>
                <w:rFonts w:cs="Calibri"/>
                <w:b/>
                <w:bCs/>
                <w:lang w:val="en-GB"/>
              </w:rPr>
            </w:pPr>
          </w:p>
          <w:p w14:paraId="1FAEAF47" w14:textId="497E0244" w:rsidR="00E26717" w:rsidRDefault="00E26717" w:rsidP="00E26717">
            <w:pPr>
              <w:rPr>
                <w:rFonts w:cs="Calibri"/>
                <w:i/>
                <w:lang w:val="en-GB"/>
              </w:rPr>
            </w:pPr>
            <w:r w:rsidRPr="004B56C4">
              <w:rPr>
                <w:rFonts w:cs="Calibri"/>
                <w:i/>
                <w:lang w:val="en-GB"/>
              </w:rPr>
              <w:t xml:space="preserve">Dimitri </w:t>
            </w:r>
            <w:proofErr w:type="spellStart"/>
            <w:r w:rsidRPr="004B56C4">
              <w:rPr>
                <w:rFonts w:cs="Calibri"/>
                <w:i/>
                <w:lang w:val="en-GB"/>
              </w:rPr>
              <w:t>Brosens</w:t>
            </w:r>
            <w:proofErr w:type="spellEnd"/>
            <w:r>
              <w:rPr>
                <w:rFonts w:cs="Calibri"/>
                <w:i/>
                <w:lang w:val="en-GB"/>
              </w:rPr>
              <w:t>,</w:t>
            </w:r>
            <w:r w:rsidRPr="00E941D7">
              <w:rPr>
                <w:rFonts w:eastAsia="Times New Roman"/>
                <w:i/>
                <w:color w:val="000000"/>
                <w:shd w:val="clear" w:color="auto" w:fill="FFFFFF"/>
                <w:lang w:val="en-GB"/>
              </w:rPr>
              <w:t xml:space="preserve"> </w:t>
            </w:r>
            <w:proofErr w:type="spellStart"/>
            <w:r w:rsidRPr="00E941D7">
              <w:rPr>
                <w:rFonts w:eastAsia="Times New Roman"/>
                <w:i/>
                <w:color w:val="000000"/>
                <w:shd w:val="clear" w:color="auto" w:fill="FFFFFF"/>
                <w:lang w:val="en-GB"/>
              </w:rPr>
              <w:t>Heimo</w:t>
            </w:r>
            <w:proofErr w:type="spellEnd"/>
            <w:r w:rsidRPr="00E941D7">
              <w:rPr>
                <w:rFonts w:eastAsia="Times New Roman"/>
                <w:i/>
                <w:color w:val="000000"/>
                <w:shd w:val="clear" w:color="auto" w:fill="FFFFFF"/>
                <w:lang w:val="en-GB"/>
              </w:rPr>
              <w:t xml:space="preserve"> Rainer</w:t>
            </w:r>
            <w:r>
              <w:rPr>
                <w:rFonts w:eastAsia="Times New Roman"/>
                <w:i/>
                <w:color w:val="000000"/>
                <w:shd w:val="clear" w:color="auto" w:fill="FFFFFF"/>
                <w:lang w:val="en-GB"/>
              </w:rPr>
              <w:t>,</w:t>
            </w:r>
            <w:r w:rsidRPr="00E941D7">
              <w:rPr>
                <w:rFonts w:eastAsia="Times New Roman"/>
                <w:i/>
                <w:color w:val="000000"/>
                <w:shd w:val="clear" w:color="auto" w:fill="FFFFFF"/>
                <w:lang w:val="en-GB"/>
              </w:rPr>
              <w:t xml:space="preserve"> Piotr </w:t>
            </w:r>
            <w:proofErr w:type="spellStart"/>
            <w:r w:rsidRPr="00E941D7">
              <w:rPr>
                <w:rFonts w:eastAsia="Times New Roman"/>
                <w:i/>
                <w:color w:val="000000"/>
                <w:shd w:val="clear" w:color="auto" w:fill="FFFFFF"/>
                <w:lang w:val="en-GB"/>
              </w:rPr>
              <w:t>Tykarski</w:t>
            </w:r>
            <w:proofErr w:type="spellEnd"/>
            <w:r w:rsidRPr="00E941D7">
              <w:rPr>
                <w:rFonts w:eastAsia="Times New Roman"/>
                <w:i/>
                <w:color w:val="000000"/>
                <w:shd w:val="clear" w:color="auto" w:fill="FFFFFF"/>
                <w:lang w:val="en-GB"/>
              </w:rPr>
              <w:t xml:space="preserve">, </w:t>
            </w:r>
            <w:r w:rsidRPr="00E941D7">
              <w:rPr>
                <w:rFonts w:eastAsia="Times New Roman"/>
                <w:i/>
                <w:color w:val="202124"/>
                <w:spacing w:val="3"/>
                <w:lang w:val="en-GB"/>
              </w:rPr>
              <w:t xml:space="preserve">Larissa </w:t>
            </w:r>
            <w:proofErr w:type="spellStart"/>
            <w:r w:rsidRPr="00E941D7">
              <w:rPr>
                <w:rFonts w:eastAsia="Times New Roman"/>
                <w:i/>
                <w:color w:val="202124"/>
                <w:spacing w:val="3"/>
                <w:lang w:val="en-GB"/>
              </w:rPr>
              <w:t>Smirnova</w:t>
            </w:r>
            <w:proofErr w:type="spellEnd"/>
            <w:r w:rsidRPr="008A2473">
              <w:rPr>
                <w:rFonts w:cs="Calibri"/>
                <w:i/>
                <w:lang w:val="en-GB"/>
              </w:rPr>
              <w:t xml:space="preserve"> </w:t>
            </w:r>
          </w:p>
          <w:p w14:paraId="39E5D19E" w14:textId="194D317A" w:rsidR="00296EF0" w:rsidRPr="00414B0D" w:rsidRDefault="00296EF0" w:rsidP="00E26717">
            <w:pPr>
              <w:rPr>
                <w:rFonts w:cs="Calibri"/>
                <w:b/>
                <w:bCs/>
                <w:lang w:val="en-GB"/>
              </w:rPr>
            </w:pPr>
          </w:p>
        </w:tc>
      </w:tr>
      <w:tr w:rsidR="00E26717" w:rsidRPr="00E474A3" w14:paraId="033F62F0" w14:textId="77777777" w:rsidTr="00E26717">
        <w:trPr>
          <w:trHeight w:val="381"/>
        </w:trPr>
        <w:tc>
          <w:tcPr>
            <w:tcW w:w="1838" w:type="dxa"/>
            <w:vMerge/>
            <w:shd w:val="clear" w:color="auto" w:fill="auto"/>
          </w:tcPr>
          <w:p w14:paraId="0542EEEC" w14:textId="77777777" w:rsidR="00E26717" w:rsidRPr="00E941D7" w:rsidRDefault="00E26717" w:rsidP="00E26717">
            <w:pPr>
              <w:rPr>
                <w:rFonts w:cs="Calibri"/>
                <w:lang w:val="en-GB"/>
              </w:rPr>
            </w:pPr>
          </w:p>
        </w:tc>
        <w:tc>
          <w:tcPr>
            <w:tcW w:w="1659" w:type="dxa"/>
            <w:shd w:val="clear" w:color="auto" w:fill="DEEAF6" w:themeFill="accent1" w:themeFillTint="33"/>
          </w:tcPr>
          <w:p w14:paraId="73D49239" w14:textId="77777777" w:rsidR="00E26717" w:rsidRPr="00E941D7" w:rsidRDefault="00E26717" w:rsidP="00E26717">
            <w:pPr>
              <w:rPr>
                <w:rFonts w:cs="Calibri"/>
                <w:lang w:val="en-GB"/>
              </w:rPr>
            </w:pPr>
          </w:p>
        </w:tc>
        <w:tc>
          <w:tcPr>
            <w:tcW w:w="1631" w:type="dxa"/>
            <w:shd w:val="clear" w:color="auto" w:fill="DEEAF6" w:themeFill="accent1" w:themeFillTint="33"/>
          </w:tcPr>
          <w:p w14:paraId="74B07EA2" w14:textId="30952F0F" w:rsidR="00E26717" w:rsidRPr="0094322A" w:rsidRDefault="00E26717" w:rsidP="00E26717">
            <w:pPr>
              <w:jc w:val="center"/>
              <w:rPr>
                <w:rFonts w:cs="Calibri"/>
                <w:b/>
                <w:lang w:val="en-GB"/>
              </w:rPr>
            </w:pPr>
            <w:r w:rsidRPr="0094322A">
              <w:rPr>
                <w:rFonts w:cs="Calibri"/>
                <w:b/>
                <w:lang w:val="en-GB"/>
              </w:rPr>
              <w:t>10.30 - 11.00</w:t>
            </w:r>
          </w:p>
        </w:tc>
        <w:tc>
          <w:tcPr>
            <w:tcW w:w="5048" w:type="dxa"/>
            <w:shd w:val="clear" w:color="auto" w:fill="DEEAF6" w:themeFill="accent1" w:themeFillTint="33"/>
          </w:tcPr>
          <w:p w14:paraId="6AA62752" w14:textId="663B15F5" w:rsidR="00E26717" w:rsidRPr="004741E9" w:rsidRDefault="00E26717" w:rsidP="00E26717">
            <w:pPr>
              <w:rPr>
                <w:rFonts w:cs="Calibri"/>
                <w:lang w:val="en-GB"/>
              </w:rPr>
            </w:pPr>
            <w:r>
              <w:rPr>
                <w:rFonts w:cs="Calibri"/>
                <w:b/>
                <w:bCs/>
                <w:lang w:val="en-GB"/>
              </w:rPr>
              <w:t xml:space="preserve">Coffee </w:t>
            </w:r>
          </w:p>
        </w:tc>
      </w:tr>
      <w:tr w:rsidR="00E26717" w:rsidRPr="00EC03F6" w14:paraId="77E4D119" w14:textId="77777777" w:rsidTr="00E26717">
        <w:trPr>
          <w:trHeight w:val="381"/>
        </w:trPr>
        <w:tc>
          <w:tcPr>
            <w:tcW w:w="1838" w:type="dxa"/>
            <w:vMerge/>
            <w:shd w:val="clear" w:color="auto" w:fill="auto"/>
          </w:tcPr>
          <w:p w14:paraId="29B92503" w14:textId="77777777" w:rsidR="00E26717" w:rsidRPr="00E941D7" w:rsidRDefault="00E26717" w:rsidP="00E26717">
            <w:pPr>
              <w:rPr>
                <w:rFonts w:cs="Calibri"/>
                <w:lang w:val="en-GB"/>
              </w:rPr>
            </w:pPr>
          </w:p>
        </w:tc>
        <w:tc>
          <w:tcPr>
            <w:tcW w:w="1659" w:type="dxa"/>
            <w:shd w:val="clear" w:color="auto" w:fill="auto"/>
          </w:tcPr>
          <w:p w14:paraId="3D8483E5" w14:textId="77777777" w:rsidR="00E26717" w:rsidRPr="006B0BD5" w:rsidRDefault="00E26717" w:rsidP="00E26717">
            <w:pPr>
              <w:rPr>
                <w:rFonts w:cs="Calibri"/>
                <w:b/>
                <w:lang w:val="en-GB"/>
              </w:rPr>
            </w:pPr>
            <w:r w:rsidRPr="006B0BD5">
              <w:rPr>
                <w:rFonts w:cs="Calibri"/>
                <w:b/>
                <w:lang w:val="en-GB"/>
              </w:rPr>
              <w:t>SESSION</w:t>
            </w:r>
            <w:r>
              <w:rPr>
                <w:rFonts w:cs="Calibri"/>
                <w:b/>
                <w:lang w:val="en-GB"/>
              </w:rPr>
              <w:t xml:space="preserve"> D</w:t>
            </w:r>
          </w:p>
          <w:p w14:paraId="3ECDB7EF" w14:textId="77777777" w:rsidR="00E26717" w:rsidRPr="00E941D7" w:rsidRDefault="00E26717" w:rsidP="00E26717">
            <w:pPr>
              <w:rPr>
                <w:rFonts w:cs="Calibri"/>
                <w:lang w:val="en-GB"/>
              </w:rPr>
            </w:pPr>
          </w:p>
        </w:tc>
        <w:tc>
          <w:tcPr>
            <w:tcW w:w="1631" w:type="dxa"/>
            <w:shd w:val="clear" w:color="auto" w:fill="auto"/>
          </w:tcPr>
          <w:p w14:paraId="5C9CD08C" w14:textId="77777777" w:rsidR="00E26717" w:rsidRPr="0094322A" w:rsidRDefault="00E26717" w:rsidP="00E26717">
            <w:pPr>
              <w:jc w:val="center"/>
              <w:rPr>
                <w:rFonts w:cs="Calibri"/>
                <w:b/>
                <w:lang w:val="en-US"/>
              </w:rPr>
            </w:pPr>
            <w:r w:rsidRPr="0094322A">
              <w:rPr>
                <w:rFonts w:cs="Calibri"/>
                <w:b/>
                <w:lang w:val="en-US"/>
              </w:rPr>
              <w:t>11.00 – 12.00</w:t>
            </w:r>
          </w:p>
          <w:p w14:paraId="75162F7A" w14:textId="77777777" w:rsidR="00E26717" w:rsidRPr="0094322A" w:rsidRDefault="00E26717" w:rsidP="00E26717">
            <w:pPr>
              <w:jc w:val="center"/>
              <w:rPr>
                <w:rFonts w:cs="Calibri"/>
                <w:b/>
                <w:lang w:val="en-GB"/>
              </w:rPr>
            </w:pPr>
          </w:p>
        </w:tc>
        <w:tc>
          <w:tcPr>
            <w:tcW w:w="5048" w:type="dxa"/>
            <w:shd w:val="clear" w:color="auto" w:fill="auto"/>
          </w:tcPr>
          <w:p w14:paraId="07CB6539" w14:textId="77777777" w:rsidR="00D9297B" w:rsidRPr="00FB04DE" w:rsidRDefault="00D9297B" w:rsidP="00D9297B">
            <w:pPr>
              <w:rPr>
                <w:b/>
                <w:lang w:val="en-GB"/>
              </w:rPr>
            </w:pPr>
            <w:r w:rsidRPr="001727C4">
              <w:rPr>
                <w:b/>
                <w:lang w:val="en-US"/>
              </w:rPr>
              <w:t xml:space="preserve">HANDS ON </w:t>
            </w:r>
            <w:r>
              <w:rPr>
                <w:b/>
                <w:lang w:val="en-US"/>
              </w:rPr>
              <w:t>EXERCISE in</w:t>
            </w:r>
            <w:r w:rsidRPr="001727C4">
              <w:rPr>
                <w:b/>
                <w:lang w:val="en-US"/>
              </w:rPr>
              <w:t xml:space="preserve"> </w:t>
            </w:r>
            <w:r>
              <w:rPr>
                <w:b/>
                <w:lang w:val="en-GB"/>
              </w:rPr>
              <w:t>parallel groups:</w:t>
            </w:r>
          </w:p>
          <w:p w14:paraId="05FAA5B4" w14:textId="77777777" w:rsidR="00F5702C" w:rsidRPr="00FB04DE" w:rsidRDefault="00F5702C" w:rsidP="00F5702C">
            <w:pPr>
              <w:rPr>
                <w:b/>
                <w:lang w:val="en-GB"/>
              </w:rPr>
            </w:pPr>
          </w:p>
          <w:p w14:paraId="5DBA2A81" w14:textId="77777777" w:rsidR="00F5702C" w:rsidRPr="00E26717" w:rsidRDefault="00F5702C" w:rsidP="00F5702C">
            <w:pPr>
              <w:rPr>
                <w:b/>
                <w:lang w:val="en-GB"/>
              </w:rPr>
            </w:pPr>
            <w:r w:rsidRPr="00E26717">
              <w:rPr>
                <w:b/>
                <w:lang w:val="en-GB"/>
              </w:rPr>
              <w:t>CHECKING OF THE CLEANING AND VALIDATION OF DATA IN ORDER TO BE READY TO BE PUBLISHED</w:t>
            </w:r>
          </w:p>
          <w:p w14:paraId="2F0557B8" w14:textId="77777777" w:rsidR="00E26717" w:rsidRPr="00E941D7" w:rsidRDefault="00E26717" w:rsidP="00E26717">
            <w:pPr>
              <w:rPr>
                <w:rFonts w:cs="Calibri"/>
                <w:b/>
                <w:bCs/>
                <w:lang w:val="en-GB"/>
              </w:rPr>
            </w:pPr>
          </w:p>
          <w:p w14:paraId="7B02F878" w14:textId="77777777" w:rsidR="00E26717" w:rsidRDefault="00E26717" w:rsidP="00E26717">
            <w:pPr>
              <w:rPr>
                <w:rFonts w:cs="Calibri"/>
                <w:i/>
                <w:lang w:val="en-GB"/>
              </w:rPr>
            </w:pPr>
            <w:r w:rsidRPr="004B56C4">
              <w:rPr>
                <w:rFonts w:cs="Calibri"/>
                <w:i/>
                <w:lang w:val="en-GB"/>
              </w:rPr>
              <w:t xml:space="preserve">Dimitri </w:t>
            </w:r>
            <w:proofErr w:type="spellStart"/>
            <w:r w:rsidRPr="004B56C4">
              <w:rPr>
                <w:rFonts w:cs="Calibri"/>
                <w:i/>
                <w:lang w:val="en-GB"/>
              </w:rPr>
              <w:t>Brosens</w:t>
            </w:r>
            <w:proofErr w:type="spellEnd"/>
            <w:r>
              <w:rPr>
                <w:rFonts w:cs="Calibri"/>
                <w:i/>
                <w:lang w:val="en-GB"/>
              </w:rPr>
              <w:t>,</w:t>
            </w:r>
            <w:r w:rsidRPr="00E941D7">
              <w:rPr>
                <w:rFonts w:eastAsia="Times New Roman"/>
                <w:i/>
                <w:color w:val="000000"/>
                <w:shd w:val="clear" w:color="auto" w:fill="FFFFFF"/>
                <w:lang w:val="en-GB"/>
              </w:rPr>
              <w:t xml:space="preserve"> </w:t>
            </w:r>
            <w:proofErr w:type="spellStart"/>
            <w:r w:rsidRPr="00E941D7">
              <w:rPr>
                <w:rFonts w:eastAsia="Times New Roman"/>
                <w:i/>
                <w:color w:val="000000"/>
                <w:shd w:val="clear" w:color="auto" w:fill="FFFFFF"/>
                <w:lang w:val="en-GB"/>
              </w:rPr>
              <w:t>Heimo</w:t>
            </w:r>
            <w:proofErr w:type="spellEnd"/>
            <w:r w:rsidRPr="00E941D7">
              <w:rPr>
                <w:rFonts w:eastAsia="Times New Roman"/>
                <w:i/>
                <w:color w:val="000000"/>
                <w:shd w:val="clear" w:color="auto" w:fill="FFFFFF"/>
                <w:lang w:val="en-GB"/>
              </w:rPr>
              <w:t xml:space="preserve"> Rainer</w:t>
            </w:r>
            <w:r>
              <w:rPr>
                <w:rFonts w:eastAsia="Times New Roman"/>
                <w:i/>
                <w:color w:val="000000"/>
                <w:shd w:val="clear" w:color="auto" w:fill="FFFFFF"/>
                <w:lang w:val="en-GB"/>
              </w:rPr>
              <w:t>,</w:t>
            </w:r>
            <w:r w:rsidRPr="00E941D7">
              <w:rPr>
                <w:rFonts w:eastAsia="Times New Roman"/>
                <w:i/>
                <w:color w:val="000000"/>
                <w:shd w:val="clear" w:color="auto" w:fill="FFFFFF"/>
                <w:lang w:val="en-GB"/>
              </w:rPr>
              <w:t xml:space="preserve"> Piotr </w:t>
            </w:r>
            <w:proofErr w:type="spellStart"/>
            <w:r w:rsidRPr="00E941D7">
              <w:rPr>
                <w:rFonts w:eastAsia="Times New Roman"/>
                <w:i/>
                <w:color w:val="000000"/>
                <w:shd w:val="clear" w:color="auto" w:fill="FFFFFF"/>
                <w:lang w:val="en-GB"/>
              </w:rPr>
              <w:t>Tykarski</w:t>
            </w:r>
            <w:proofErr w:type="spellEnd"/>
            <w:r w:rsidRPr="00E941D7">
              <w:rPr>
                <w:rFonts w:eastAsia="Times New Roman"/>
                <w:i/>
                <w:color w:val="000000"/>
                <w:shd w:val="clear" w:color="auto" w:fill="FFFFFF"/>
                <w:lang w:val="en-GB"/>
              </w:rPr>
              <w:t xml:space="preserve">, </w:t>
            </w:r>
            <w:r w:rsidRPr="00E941D7">
              <w:rPr>
                <w:rFonts w:eastAsia="Times New Roman"/>
                <w:i/>
                <w:color w:val="202124"/>
                <w:spacing w:val="3"/>
                <w:lang w:val="en-GB"/>
              </w:rPr>
              <w:t xml:space="preserve">Larissa </w:t>
            </w:r>
            <w:proofErr w:type="spellStart"/>
            <w:r w:rsidRPr="00E941D7">
              <w:rPr>
                <w:rFonts w:eastAsia="Times New Roman"/>
                <w:i/>
                <w:color w:val="202124"/>
                <w:spacing w:val="3"/>
                <w:lang w:val="en-GB"/>
              </w:rPr>
              <w:t>Smirnova</w:t>
            </w:r>
            <w:proofErr w:type="spellEnd"/>
            <w:r w:rsidRPr="008A2473">
              <w:rPr>
                <w:rFonts w:cs="Calibri"/>
                <w:i/>
                <w:lang w:val="en-GB"/>
              </w:rPr>
              <w:t xml:space="preserve"> </w:t>
            </w:r>
          </w:p>
          <w:p w14:paraId="6F284B7C" w14:textId="77777777" w:rsidR="00E26717" w:rsidRDefault="00E26717" w:rsidP="00E26717">
            <w:pPr>
              <w:rPr>
                <w:rFonts w:ascii="Calibri" w:hAnsi="Calibri" w:cs="Calibri"/>
                <w:b/>
                <w:bCs/>
                <w:lang w:val="en-GB"/>
              </w:rPr>
            </w:pPr>
          </w:p>
        </w:tc>
      </w:tr>
      <w:tr w:rsidR="00E26717" w:rsidRPr="00E26717" w14:paraId="16269EE1" w14:textId="77777777" w:rsidTr="00E26717">
        <w:trPr>
          <w:trHeight w:val="381"/>
        </w:trPr>
        <w:tc>
          <w:tcPr>
            <w:tcW w:w="1838" w:type="dxa"/>
            <w:vMerge/>
            <w:shd w:val="clear" w:color="auto" w:fill="auto"/>
          </w:tcPr>
          <w:p w14:paraId="13EC6B65" w14:textId="77777777" w:rsidR="00E26717" w:rsidRPr="00E941D7" w:rsidRDefault="00E26717" w:rsidP="00E26717">
            <w:pPr>
              <w:rPr>
                <w:rFonts w:cs="Calibri"/>
                <w:lang w:val="en-GB"/>
              </w:rPr>
            </w:pPr>
          </w:p>
        </w:tc>
        <w:tc>
          <w:tcPr>
            <w:tcW w:w="1659" w:type="dxa"/>
            <w:shd w:val="clear" w:color="auto" w:fill="DEEAF6" w:themeFill="accent1" w:themeFillTint="33"/>
          </w:tcPr>
          <w:p w14:paraId="6FE0CD71" w14:textId="77777777" w:rsidR="00E26717" w:rsidRPr="00E941D7" w:rsidRDefault="00E26717" w:rsidP="00E26717">
            <w:pPr>
              <w:rPr>
                <w:rFonts w:cs="Calibri"/>
                <w:lang w:val="en-GB"/>
              </w:rPr>
            </w:pPr>
          </w:p>
        </w:tc>
        <w:tc>
          <w:tcPr>
            <w:tcW w:w="1631" w:type="dxa"/>
            <w:shd w:val="clear" w:color="auto" w:fill="DEEAF6" w:themeFill="accent1" w:themeFillTint="33"/>
          </w:tcPr>
          <w:p w14:paraId="1E365A65" w14:textId="62A9EB23" w:rsidR="00E26717" w:rsidRPr="0094322A" w:rsidRDefault="00E26717" w:rsidP="00E26717">
            <w:pPr>
              <w:jc w:val="center"/>
              <w:rPr>
                <w:rFonts w:cs="Calibri"/>
                <w:b/>
                <w:lang w:val="en-US"/>
              </w:rPr>
            </w:pPr>
            <w:r w:rsidRPr="0094322A">
              <w:rPr>
                <w:rFonts w:cs="Calibri"/>
                <w:b/>
                <w:lang w:val="en-US"/>
              </w:rPr>
              <w:t>12.00-13.00</w:t>
            </w:r>
          </w:p>
        </w:tc>
        <w:tc>
          <w:tcPr>
            <w:tcW w:w="5048" w:type="dxa"/>
            <w:shd w:val="clear" w:color="auto" w:fill="DEEAF6" w:themeFill="accent1" w:themeFillTint="33"/>
          </w:tcPr>
          <w:p w14:paraId="26368F5D" w14:textId="2BAE8FE8" w:rsidR="00E26717" w:rsidRPr="00E26717" w:rsidRDefault="00E26717" w:rsidP="00E26717">
            <w:pPr>
              <w:rPr>
                <w:b/>
                <w:lang w:val="en-GB"/>
              </w:rPr>
            </w:pPr>
            <w:r>
              <w:rPr>
                <w:b/>
                <w:lang w:val="en-GB"/>
              </w:rPr>
              <w:t>Lunch</w:t>
            </w:r>
          </w:p>
        </w:tc>
      </w:tr>
      <w:tr w:rsidR="00E26717" w:rsidRPr="00EC03F6" w14:paraId="59A1A480" w14:textId="77777777" w:rsidTr="0094322A">
        <w:trPr>
          <w:trHeight w:val="381"/>
        </w:trPr>
        <w:tc>
          <w:tcPr>
            <w:tcW w:w="1838" w:type="dxa"/>
            <w:vMerge/>
            <w:shd w:val="clear" w:color="auto" w:fill="auto"/>
          </w:tcPr>
          <w:p w14:paraId="6F3ECDFB" w14:textId="77777777" w:rsidR="00E26717" w:rsidRPr="00E941D7" w:rsidRDefault="00E26717" w:rsidP="00E26717">
            <w:pPr>
              <w:rPr>
                <w:rFonts w:cs="Calibri"/>
                <w:lang w:val="en-GB"/>
              </w:rPr>
            </w:pPr>
          </w:p>
        </w:tc>
        <w:tc>
          <w:tcPr>
            <w:tcW w:w="1659" w:type="dxa"/>
            <w:shd w:val="clear" w:color="auto" w:fill="auto"/>
          </w:tcPr>
          <w:p w14:paraId="57711317" w14:textId="79B63B70" w:rsidR="00E26717" w:rsidRPr="00E941D7" w:rsidRDefault="00E26717" w:rsidP="00E26717">
            <w:pPr>
              <w:rPr>
                <w:rFonts w:cs="Calibri"/>
                <w:lang w:val="en-GB"/>
              </w:rPr>
            </w:pPr>
            <w:r w:rsidRPr="008A2473">
              <w:rPr>
                <w:rFonts w:ascii="Calibri" w:hAnsi="Calibri" w:cs="Calibri"/>
                <w:b/>
                <w:bCs/>
                <w:lang w:val="en-GB"/>
              </w:rPr>
              <w:t xml:space="preserve">SESSION </w:t>
            </w:r>
            <w:r>
              <w:rPr>
                <w:rFonts w:ascii="Calibri" w:hAnsi="Calibri" w:cs="Calibri"/>
                <w:b/>
                <w:bCs/>
                <w:lang w:val="en-GB"/>
              </w:rPr>
              <w:t>E</w:t>
            </w:r>
          </w:p>
        </w:tc>
        <w:tc>
          <w:tcPr>
            <w:tcW w:w="1631" w:type="dxa"/>
            <w:shd w:val="clear" w:color="auto" w:fill="auto"/>
          </w:tcPr>
          <w:p w14:paraId="27F62B67" w14:textId="67485D99" w:rsidR="00E26717" w:rsidRPr="0094322A" w:rsidRDefault="00E26717" w:rsidP="00E26717">
            <w:pPr>
              <w:jc w:val="center"/>
              <w:rPr>
                <w:rFonts w:cs="Calibri"/>
                <w:b/>
                <w:lang w:val="en-US"/>
              </w:rPr>
            </w:pPr>
            <w:r w:rsidRPr="0094322A">
              <w:rPr>
                <w:rFonts w:cs="Calibri"/>
                <w:b/>
                <w:lang w:val="en-US"/>
              </w:rPr>
              <w:t>13.00-15.00</w:t>
            </w:r>
          </w:p>
        </w:tc>
        <w:tc>
          <w:tcPr>
            <w:tcW w:w="5048" w:type="dxa"/>
            <w:shd w:val="clear" w:color="auto" w:fill="auto"/>
          </w:tcPr>
          <w:p w14:paraId="0C32268B" w14:textId="49FD6EE7" w:rsidR="00F5702C" w:rsidRPr="00FB04DE" w:rsidRDefault="00F5702C" w:rsidP="00F5702C">
            <w:pPr>
              <w:rPr>
                <w:b/>
                <w:lang w:val="en-GB"/>
              </w:rPr>
            </w:pPr>
            <w:r w:rsidRPr="001727C4">
              <w:rPr>
                <w:b/>
                <w:lang w:val="en-US"/>
              </w:rPr>
              <w:t xml:space="preserve">HANDS ON </w:t>
            </w:r>
            <w:r>
              <w:rPr>
                <w:b/>
                <w:lang w:val="en-US"/>
              </w:rPr>
              <w:t>EXERCISE in</w:t>
            </w:r>
            <w:r w:rsidRPr="001727C4">
              <w:rPr>
                <w:b/>
                <w:lang w:val="en-US"/>
              </w:rPr>
              <w:t xml:space="preserve"> </w:t>
            </w:r>
            <w:r>
              <w:rPr>
                <w:b/>
                <w:lang w:val="en-GB"/>
              </w:rPr>
              <w:t>parallel groups:</w:t>
            </w:r>
          </w:p>
          <w:p w14:paraId="4F87E20D" w14:textId="77777777" w:rsidR="00E26717" w:rsidRPr="00F5702C" w:rsidRDefault="00E26717" w:rsidP="00E26717">
            <w:pPr>
              <w:rPr>
                <w:b/>
                <w:lang w:val="en-GB"/>
              </w:rPr>
            </w:pPr>
          </w:p>
          <w:p w14:paraId="2B8BEA63" w14:textId="044AF38A" w:rsidR="00D9297B" w:rsidRPr="00D9297B" w:rsidRDefault="00D9297B" w:rsidP="00D9297B">
            <w:pPr>
              <w:rPr>
                <w:b/>
                <w:lang w:val="en-GB"/>
              </w:rPr>
            </w:pPr>
            <w:r w:rsidRPr="00D9297B">
              <w:rPr>
                <w:b/>
                <w:lang w:val="en-GB"/>
              </w:rPr>
              <w:t>PUBLISHING OF BIOLOGICAL DATA IN GBIF</w:t>
            </w:r>
            <w:r>
              <w:rPr>
                <w:b/>
                <w:lang w:val="en-GB"/>
              </w:rPr>
              <w:t xml:space="preserve">- </w:t>
            </w:r>
            <w:r w:rsidRPr="00D9297B">
              <w:rPr>
                <w:b/>
                <w:lang w:val="en-GB"/>
              </w:rPr>
              <w:t xml:space="preserve">PUBLISHING OF GEOLOGICAL, PALAEONTOLOGICAL, MINERALOGICAL DATA IN </w:t>
            </w:r>
            <w:proofErr w:type="spellStart"/>
            <w:r w:rsidR="004A355A" w:rsidRPr="00D9297B">
              <w:rPr>
                <w:b/>
                <w:lang w:val="en-US"/>
              </w:rPr>
              <w:t>GeoCASe</w:t>
            </w:r>
            <w:proofErr w:type="spellEnd"/>
            <w:r w:rsidR="004A355A" w:rsidRPr="00D9297B">
              <w:rPr>
                <w:b/>
                <w:lang w:val="en-GB"/>
              </w:rPr>
              <w:t xml:space="preserve"> </w:t>
            </w:r>
          </w:p>
          <w:p w14:paraId="1F364706" w14:textId="77777777" w:rsidR="00D9297B" w:rsidRPr="00D9297B" w:rsidRDefault="00D9297B" w:rsidP="00D9297B">
            <w:pPr>
              <w:pStyle w:val="ListParagraph"/>
              <w:rPr>
                <w:lang w:val="en-GB"/>
              </w:rPr>
            </w:pPr>
          </w:p>
          <w:p w14:paraId="2A0853A1" w14:textId="31AB99C1" w:rsidR="00E26717" w:rsidRPr="00D9297B" w:rsidRDefault="0094322A" w:rsidP="00D9297B">
            <w:pPr>
              <w:rPr>
                <w:lang w:val="en-GB"/>
              </w:rPr>
            </w:pPr>
            <w:r w:rsidRPr="00D9297B">
              <w:rPr>
                <w:rFonts w:cs="Calibri"/>
                <w:i/>
                <w:lang w:val="en-GB"/>
              </w:rPr>
              <w:t xml:space="preserve">Dimitri </w:t>
            </w:r>
            <w:proofErr w:type="spellStart"/>
            <w:r w:rsidRPr="00D9297B">
              <w:rPr>
                <w:rFonts w:cs="Calibri"/>
                <w:i/>
                <w:lang w:val="en-GB"/>
              </w:rPr>
              <w:t>Brosens</w:t>
            </w:r>
            <w:proofErr w:type="spellEnd"/>
            <w:r w:rsidRPr="00D9297B">
              <w:rPr>
                <w:rFonts w:cs="Calibri"/>
                <w:i/>
                <w:lang w:val="en-GB"/>
              </w:rPr>
              <w:t>,</w:t>
            </w:r>
            <w:r w:rsidRPr="00D9297B">
              <w:rPr>
                <w:rFonts w:eastAsia="Times New Roman"/>
                <w:i/>
                <w:color w:val="000000"/>
                <w:shd w:val="clear" w:color="auto" w:fill="FFFFFF"/>
                <w:lang w:val="en-GB"/>
              </w:rPr>
              <w:t xml:space="preserve"> </w:t>
            </w:r>
            <w:proofErr w:type="spellStart"/>
            <w:r w:rsidRPr="00D9297B">
              <w:rPr>
                <w:rFonts w:eastAsia="Times New Roman"/>
                <w:i/>
                <w:color w:val="000000"/>
                <w:shd w:val="clear" w:color="auto" w:fill="FFFFFF"/>
                <w:lang w:val="en-GB"/>
              </w:rPr>
              <w:t>Heimo</w:t>
            </w:r>
            <w:proofErr w:type="spellEnd"/>
            <w:r w:rsidRPr="00D9297B">
              <w:rPr>
                <w:rFonts w:eastAsia="Times New Roman"/>
                <w:i/>
                <w:color w:val="000000"/>
                <w:shd w:val="clear" w:color="auto" w:fill="FFFFFF"/>
                <w:lang w:val="en-GB"/>
              </w:rPr>
              <w:t xml:space="preserve"> Rainer, Piotr </w:t>
            </w:r>
            <w:proofErr w:type="spellStart"/>
            <w:r w:rsidRPr="00D9297B">
              <w:rPr>
                <w:rFonts w:eastAsia="Times New Roman"/>
                <w:i/>
                <w:color w:val="000000"/>
                <w:shd w:val="clear" w:color="auto" w:fill="FFFFFF"/>
                <w:lang w:val="en-GB"/>
              </w:rPr>
              <w:t>Tykarski</w:t>
            </w:r>
            <w:proofErr w:type="spellEnd"/>
            <w:r w:rsidRPr="00D9297B">
              <w:rPr>
                <w:rFonts w:eastAsia="Times New Roman"/>
                <w:i/>
                <w:color w:val="000000"/>
                <w:shd w:val="clear" w:color="auto" w:fill="FFFFFF"/>
                <w:lang w:val="en-GB"/>
              </w:rPr>
              <w:t xml:space="preserve">, </w:t>
            </w:r>
            <w:r w:rsidRPr="00D9297B">
              <w:rPr>
                <w:rFonts w:eastAsia="Times New Roman"/>
                <w:i/>
                <w:color w:val="202124"/>
                <w:spacing w:val="3"/>
                <w:lang w:val="en-GB"/>
              </w:rPr>
              <w:t xml:space="preserve">Larissa </w:t>
            </w:r>
            <w:proofErr w:type="spellStart"/>
            <w:r w:rsidRPr="00D9297B">
              <w:rPr>
                <w:rFonts w:eastAsia="Times New Roman"/>
                <w:i/>
                <w:color w:val="202124"/>
                <w:spacing w:val="3"/>
                <w:lang w:val="en-GB"/>
              </w:rPr>
              <w:t>Smirnova</w:t>
            </w:r>
            <w:proofErr w:type="spellEnd"/>
            <w:r w:rsidRPr="00D9297B">
              <w:rPr>
                <w:rFonts w:cs="Calibri"/>
                <w:i/>
                <w:lang w:val="en-GB"/>
              </w:rPr>
              <w:t xml:space="preserve"> </w:t>
            </w:r>
          </w:p>
          <w:p w14:paraId="29EBE44A" w14:textId="77777777" w:rsidR="00E26717" w:rsidRDefault="00E26717" w:rsidP="00E26717">
            <w:pPr>
              <w:rPr>
                <w:b/>
                <w:lang w:val="en-GB"/>
              </w:rPr>
            </w:pPr>
          </w:p>
        </w:tc>
      </w:tr>
      <w:tr w:rsidR="00E26717" w:rsidRPr="00E26717" w14:paraId="736AC694" w14:textId="77777777" w:rsidTr="00E26717">
        <w:trPr>
          <w:trHeight w:val="381"/>
        </w:trPr>
        <w:tc>
          <w:tcPr>
            <w:tcW w:w="1838" w:type="dxa"/>
            <w:vMerge/>
            <w:shd w:val="clear" w:color="auto" w:fill="auto"/>
          </w:tcPr>
          <w:p w14:paraId="37908E81" w14:textId="77777777" w:rsidR="00E26717" w:rsidRPr="00E941D7" w:rsidRDefault="00E26717" w:rsidP="00E26717">
            <w:pPr>
              <w:rPr>
                <w:rFonts w:cs="Calibri"/>
                <w:lang w:val="en-GB"/>
              </w:rPr>
            </w:pPr>
          </w:p>
        </w:tc>
        <w:tc>
          <w:tcPr>
            <w:tcW w:w="1659" w:type="dxa"/>
            <w:shd w:val="clear" w:color="auto" w:fill="DEEAF6" w:themeFill="accent1" w:themeFillTint="33"/>
          </w:tcPr>
          <w:p w14:paraId="3FB7CBE5" w14:textId="77777777" w:rsidR="00E26717" w:rsidRPr="00E941D7" w:rsidRDefault="00E26717" w:rsidP="00E26717">
            <w:pPr>
              <w:rPr>
                <w:rFonts w:cs="Calibri"/>
                <w:lang w:val="en-GB"/>
              </w:rPr>
            </w:pPr>
          </w:p>
        </w:tc>
        <w:tc>
          <w:tcPr>
            <w:tcW w:w="1631" w:type="dxa"/>
            <w:shd w:val="clear" w:color="auto" w:fill="DEEAF6" w:themeFill="accent1" w:themeFillTint="33"/>
          </w:tcPr>
          <w:p w14:paraId="0915F2A7" w14:textId="2E091305" w:rsidR="00E26717" w:rsidRPr="0094322A" w:rsidRDefault="00E26717" w:rsidP="00E26717">
            <w:pPr>
              <w:jc w:val="center"/>
              <w:rPr>
                <w:rFonts w:cs="Calibri"/>
                <w:b/>
                <w:lang w:val="en-US"/>
              </w:rPr>
            </w:pPr>
            <w:r w:rsidRPr="0094322A">
              <w:rPr>
                <w:rFonts w:cs="Calibri"/>
                <w:b/>
                <w:lang w:val="en-US"/>
              </w:rPr>
              <w:t>15.00-15.30</w:t>
            </w:r>
          </w:p>
        </w:tc>
        <w:tc>
          <w:tcPr>
            <w:tcW w:w="5048" w:type="dxa"/>
            <w:shd w:val="clear" w:color="auto" w:fill="DEEAF6" w:themeFill="accent1" w:themeFillTint="33"/>
          </w:tcPr>
          <w:p w14:paraId="2A0A97B5" w14:textId="72235D7D" w:rsidR="00E26717" w:rsidRDefault="00E26717" w:rsidP="00E26717">
            <w:pPr>
              <w:rPr>
                <w:b/>
                <w:lang w:val="en-GB"/>
              </w:rPr>
            </w:pPr>
            <w:r>
              <w:rPr>
                <w:b/>
                <w:lang w:val="en-GB"/>
              </w:rPr>
              <w:t>Coffee</w:t>
            </w:r>
          </w:p>
        </w:tc>
      </w:tr>
      <w:tr w:rsidR="00E26717" w:rsidRPr="00EC03F6" w14:paraId="7983B6A5" w14:textId="77777777" w:rsidTr="0094322A">
        <w:trPr>
          <w:trHeight w:val="381"/>
        </w:trPr>
        <w:tc>
          <w:tcPr>
            <w:tcW w:w="1838" w:type="dxa"/>
            <w:vMerge/>
            <w:shd w:val="clear" w:color="auto" w:fill="auto"/>
          </w:tcPr>
          <w:p w14:paraId="14A6E73C" w14:textId="77777777" w:rsidR="00E26717" w:rsidRPr="00E941D7" w:rsidRDefault="00E26717" w:rsidP="00E26717">
            <w:pPr>
              <w:rPr>
                <w:rFonts w:cs="Calibri"/>
                <w:lang w:val="en-GB"/>
              </w:rPr>
            </w:pPr>
          </w:p>
        </w:tc>
        <w:tc>
          <w:tcPr>
            <w:tcW w:w="1659" w:type="dxa"/>
            <w:shd w:val="clear" w:color="auto" w:fill="auto"/>
          </w:tcPr>
          <w:p w14:paraId="6201A736" w14:textId="5F133052" w:rsidR="00E26717" w:rsidRPr="00E26717" w:rsidRDefault="00E26717" w:rsidP="00E26717">
            <w:pPr>
              <w:rPr>
                <w:rFonts w:cs="Calibri"/>
                <w:b/>
                <w:lang w:val="en-GB"/>
              </w:rPr>
            </w:pPr>
            <w:r w:rsidRPr="00E26717">
              <w:rPr>
                <w:rFonts w:cs="Calibri"/>
                <w:b/>
                <w:lang w:val="en-GB"/>
              </w:rPr>
              <w:t>SESSION F</w:t>
            </w:r>
          </w:p>
        </w:tc>
        <w:tc>
          <w:tcPr>
            <w:tcW w:w="1631" w:type="dxa"/>
            <w:shd w:val="clear" w:color="auto" w:fill="auto"/>
          </w:tcPr>
          <w:p w14:paraId="7478A838" w14:textId="5401FF36" w:rsidR="00E26717" w:rsidRPr="0094322A" w:rsidRDefault="00E26717" w:rsidP="00E26717">
            <w:pPr>
              <w:jc w:val="center"/>
              <w:rPr>
                <w:rFonts w:cs="Calibri"/>
                <w:b/>
                <w:lang w:val="en-US"/>
              </w:rPr>
            </w:pPr>
            <w:r w:rsidRPr="0094322A">
              <w:rPr>
                <w:rFonts w:cs="Calibri"/>
                <w:b/>
                <w:lang w:val="en-US"/>
              </w:rPr>
              <w:t>15.30-17.00</w:t>
            </w:r>
          </w:p>
        </w:tc>
        <w:tc>
          <w:tcPr>
            <w:tcW w:w="5048" w:type="dxa"/>
            <w:shd w:val="clear" w:color="auto" w:fill="auto"/>
          </w:tcPr>
          <w:p w14:paraId="14AB6E21" w14:textId="77777777" w:rsidR="00D9297B" w:rsidRPr="00FB04DE" w:rsidRDefault="00D9297B" w:rsidP="00D9297B">
            <w:pPr>
              <w:rPr>
                <w:b/>
                <w:lang w:val="en-GB"/>
              </w:rPr>
            </w:pPr>
            <w:r w:rsidRPr="001727C4">
              <w:rPr>
                <w:b/>
                <w:lang w:val="en-US"/>
              </w:rPr>
              <w:t xml:space="preserve">HANDS ON </w:t>
            </w:r>
            <w:r>
              <w:rPr>
                <w:b/>
                <w:lang w:val="en-US"/>
              </w:rPr>
              <w:t>EXERCISE in</w:t>
            </w:r>
            <w:r w:rsidRPr="001727C4">
              <w:rPr>
                <w:b/>
                <w:lang w:val="en-US"/>
              </w:rPr>
              <w:t xml:space="preserve"> </w:t>
            </w:r>
            <w:r>
              <w:rPr>
                <w:b/>
                <w:lang w:val="en-GB"/>
              </w:rPr>
              <w:t>parallel groups:</w:t>
            </w:r>
          </w:p>
          <w:p w14:paraId="0FACA548" w14:textId="77777777" w:rsidR="00D9297B" w:rsidRPr="00F5702C" w:rsidRDefault="00D9297B" w:rsidP="00D9297B">
            <w:pPr>
              <w:rPr>
                <w:b/>
                <w:lang w:val="en-GB"/>
              </w:rPr>
            </w:pPr>
          </w:p>
          <w:p w14:paraId="6D4D84F5" w14:textId="77777777" w:rsidR="00D9297B" w:rsidRPr="00D9297B" w:rsidRDefault="00D9297B" w:rsidP="00D9297B">
            <w:pPr>
              <w:rPr>
                <w:b/>
                <w:lang w:val="en-GB"/>
              </w:rPr>
            </w:pPr>
            <w:r w:rsidRPr="00D9297B">
              <w:rPr>
                <w:b/>
                <w:lang w:val="en-GB"/>
              </w:rPr>
              <w:lastRenderedPageBreak/>
              <w:t>PUBLISHING OF BIOLOGICAL DATA IN GBIF</w:t>
            </w:r>
            <w:r>
              <w:rPr>
                <w:b/>
                <w:lang w:val="en-GB"/>
              </w:rPr>
              <w:t xml:space="preserve">- </w:t>
            </w:r>
            <w:r w:rsidRPr="00D9297B">
              <w:rPr>
                <w:b/>
                <w:lang w:val="en-GB"/>
              </w:rPr>
              <w:t xml:space="preserve">PUBLISHING OF GEOLOGICAL, PALAEONTOLOGICAL, MINERALOGICAL DATA IN </w:t>
            </w:r>
            <w:proofErr w:type="spellStart"/>
            <w:r w:rsidRPr="00D9297B">
              <w:rPr>
                <w:b/>
                <w:lang w:val="en-US"/>
              </w:rPr>
              <w:t>GeoCASe</w:t>
            </w:r>
            <w:proofErr w:type="spellEnd"/>
            <w:r w:rsidRPr="00D9297B">
              <w:rPr>
                <w:b/>
                <w:lang w:val="en-GB"/>
              </w:rPr>
              <w:t xml:space="preserve"> </w:t>
            </w:r>
          </w:p>
          <w:p w14:paraId="51F2A7FC" w14:textId="77777777" w:rsidR="00D9297B" w:rsidRPr="00D9297B" w:rsidRDefault="00D9297B" w:rsidP="00D9297B">
            <w:pPr>
              <w:pStyle w:val="ListParagraph"/>
              <w:rPr>
                <w:lang w:val="en-GB"/>
              </w:rPr>
            </w:pPr>
          </w:p>
          <w:p w14:paraId="6523477C" w14:textId="77777777" w:rsidR="00D9297B" w:rsidRPr="00D9297B" w:rsidRDefault="00D9297B" w:rsidP="00D9297B">
            <w:pPr>
              <w:rPr>
                <w:lang w:val="en-GB"/>
              </w:rPr>
            </w:pPr>
            <w:r w:rsidRPr="00D9297B">
              <w:rPr>
                <w:rFonts w:cs="Calibri"/>
                <w:i/>
                <w:lang w:val="en-GB"/>
              </w:rPr>
              <w:t xml:space="preserve">Dimitri </w:t>
            </w:r>
            <w:proofErr w:type="spellStart"/>
            <w:r w:rsidRPr="00D9297B">
              <w:rPr>
                <w:rFonts w:cs="Calibri"/>
                <w:i/>
                <w:lang w:val="en-GB"/>
              </w:rPr>
              <w:t>Brosens</w:t>
            </w:r>
            <w:proofErr w:type="spellEnd"/>
            <w:r w:rsidRPr="00D9297B">
              <w:rPr>
                <w:rFonts w:cs="Calibri"/>
                <w:i/>
                <w:lang w:val="en-GB"/>
              </w:rPr>
              <w:t>,</w:t>
            </w:r>
            <w:r w:rsidRPr="00D9297B">
              <w:rPr>
                <w:rFonts w:eastAsia="Times New Roman"/>
                <w:i/>
                <w:color w:val="000000"/>
                <w:shd w:val="clear" w:color="auto" w:fill="FFFFFF"/>
                <w:lang w:val="en-GB"/>
              </w:rPr>
              <w:t xml:space="preserve"> </w:t>
            </w:r>
            <w:proofErr w:type="spellStart"/>
            <w:r w:rsidRPr="00D9297B">
              <w:rPr>
                <w:rFonts w:eastAsia="Times New Roman"/>
                <w:i/>
                <w:color w:val="000000"/>
                <w:shd w:val="clear" w:color="auto" w:fill="FFFFFF"/>
                <w:lang w:val="en-GB"/>
              </w:rPr>
              <w:t>Heimo</w:t>
            </w:r>
            <w:proofErr w:type="spellEnd"/>
            <w:r w:rsidRPr="00D9297B">
              <w:rPr>
                <w:rFonts w:eastAsia="Times New Roman"/>
                <w:i/>
                <w:color w:val="000000"/>
                <w:shd w:val="clear" w:color="auto" w:fill="FFFFFF"/>
                <w:lang w:val="en-GB"/>
              </w:rPr>
              <w:t xml:space="preserve"> Rainer, Piotr </w:t>
            </w:r>
            <w:proofErr w:type="spellStart"/>
            <w:r w:rsidRPr="00D9297B">
              <w:rPr>
                <w:rFonts w:eastAsia="Times New Roman"/>
                <w:i/>
                <w:color w:val="000000"/>
                <w:shd w:val="clear" w:color="auto" w:fill="FFFFFF"/>
                <w:lang w:val="en-GB"/>
              </w:rPr>
              <w:t>Tykarski</w:t>
            </w:r>
            <w:proofErr w:type="spellEnd"/>
            <w:r w:rsidRPr="00D9297B">
              <w:rPr>
                <w:rFonts w:eastAsia="Times New Roman"/>
                <w:i/>
                <w:color w:val="000000"/>
                <w:shd w:val="clear" w:color="auto" w:fill="FFFFFF"/>
                <w:lang w:val="en-GB"/>
              </w:rPr>
              <w:t xml:space="preserve">, </w:t>
            </w:r>
            <w:r w:rsidRPr="00D9297B">
              <w:rPr>
                <w:rFonts w:eastAsia="Times New Roman"/>
                <w:i/>
                <w:color w:val="202124"/>
                <w:spacing w:val="3"/>
                <w:lang w:val="en-GB"/>
              </w:rPr>
              <w:t xml:space="preserve">Larissa </w:t>
            </w:r>
            <w:proofErr w:type="spellStart"/>
            <w:r w:rsidRPr="00D9297B">
              <w:rPr>
                <w:rFonts w:eastAsia="Times New Roman"/>
                <w:i/>
                <w:color w:val="202124"/>
                <w:spacing w:val="3"/>
                <w:lang w:val="en-GB"/>
              </w:rPr>
              <w:t>Smirnova</w:t>
            </w:r>
            <w:proofErr w:type="spellEnd"/>
            <w:r w:rsidRPr="00D9297B">
              <w:rPr>
                <w:rFonts w:cs="Calibri"/>
                <w:i/>
                <w:lang w:val="en-GB"/>
              </w:rPr>
              <w:t xml:space="preserve"> </w:t>
            </w:r>
          </w:p>
          <w:p w14:paraId="53DA51DF" w14:textId="77777777" w:rsidR="00E26717" w:rsidRDefault="00E26717" w:rsidP="00E26717">
            <w:pPr>
              <w:rPr>
                <w:b/>
                <w:lang w:val="en-GB"/>
              </w:rPr>
            </w:pPr>
          </w:p>
        </w:tc>
      </w:tr>
      <w:tr w:rsidR="00E26717" w:rsidRPr="00E474A3" w14:paraId="3E36AA20" w14:textId="77777777" w:rsidTr="00E26717">
        <w:trPr>
          <w:trHeight w:val="408"/>
        </w:trPr>
        <w:tc>
          <w:tcPr>
            <w:tcW w:w="1838" w:type="dxa"/>
            <w:vMerge/>
            <w:shd w:val="clear" w:color="auto" w:fill="auto"/>
          </w:tcPr>
          <w:p w14:paraId="55258F2B" w14:textId="2E1C5A74" w:rsidR="00E26717" w:rsidRPr="00E941D7" w:rsidRDefault="00E26717" w:rsidP="00E26717">
            <w:pPr>
              <w:rPr>
                <w:rFonts w:cs="Calibri"/>
                <w:lang w:val="en-GB"/>
              </w:rPr>
            </w:pPr>
          </w:p>
        </w:tc>
        <w:tc>
          <w:tcPr>
            <w:tcW w:w="1659" w:type="dxa"/>
            <w:shd w:val="clear" w:color="auto" w:fill="DEEAF6" w:themeFill="accent1" w:themeFillTint="33"/>
          </w:tcPr>
          <w:p w14:paraId="1CF2358C" w14:textId="77777777" w:rsidR="00E26717" w:rsidRPr="00E941D7" w:rsidRDefault="00E26717" w:rsidP="00E26717">
            <w:pPr>
              <w:rPr>
                <w:rFonts w:cs="Calibri"/>
                <w:b/>
                <w:bCs/>
                <w:lang w:val="en-GB"/>
              </w:rPr>
            </w:pPr>
          </w:p>
        </w:tc>
        <w:tc>
          <w:tcPr>
            <w:tcW w:w="1631" w:type="dxa"/>
            <w:shd w:val="clear" w:color="auto" w:fill="DEEAF6" w:themeFill="accent1" w:themeFillTint="33"/>
          </w:tcPr>
          <w:p w14:paraId="0D737C89" w14:textId="0EF3F587" w:rsidR="00E26717" w:rsidRPr="00030E0E" w:rsidRDefault="0094322A" w:rsidP="00E26717">
            <w:pPr>
              <w:jc w:val="center"/>
              <w:rPr>
                <w:rFonts w:cs="Calibri"/>
                <w:b/>
                <w:lang w:val="en-GB"/>
              </w:rPr>
            </w:pPr>
            <w:r>
              <w:rPr>
                <w:rFonts w:cs="Calibri"/>
                <w:b/>
                <w:lang w:val="en-GB"/>
              </w:rPr>
              <w:t>19.00</w:t>
            </w:r>
          </w:p>
        </w:tc>
        <w:tc>
          <w:tcPr>
            <w:tcW w:w="5048" w:type="dxa"/>
            <w:shd w:val="clear" w:color="auto" w:fill="DEEAF6" w:themeFill="accent1" w:themeFillTint="33"/>
          </w:tcPr>
          <w:p w14:paraId="25FDDD18" w14:textId="77777777" w:rsidR="0094322A" w:rsidRDefault="00E26717" w:rsidP="004A355A">
            <w:pPr>
              <w:rPr>
                <w:rFonts w:cs="Calibri"/>
                <w:b/>
                <w:lang w:val="en-GB"/>
              </w:rPr>
            </w:pPr>
            <w:r w:rsidRPr="008A2473">
              <w:rPr>
                <w:rFonts w:cs="Calibri"/>
                <w:b/>
                <w:lang w:val="en-GB"/>
              </w:rPr>
              <w:t>Dinner</w:t>
            </w:r>
          </w:p>
          <w:p w14:paraId="0C1D7922" w14:textId="77777777" w:rsidR="004A355A" w:rsidRDefault="004A355A" w:rsidP="004A355A">
            <w:pPr>
              <w:rPr>
                <w:rFonts w:cs="Calibri"/>
                <w:b/>
                <w:lang w:val="en-GB"/>
              </w:rPr>
            </w:pPr>
          </w:p>
          <w:p w14:paraId="227D5BC7" w14:textId="24CB4AB6" w:rsidR="004F301F" w:rsidRPr="008A2473" w:rsidRDefault="004F301F" w:rsidP="004A355A">
            <w:pPr>
              <w:rPr>
                <w:rFonts w:cs="Calibri"/>
                <w:b/>
                <w:lang w:val="en-GB"/>
              </w:rPr>
            </w:pPr>
          </w:p>
        </w:tc>
      </w:tr>
      <w:tr w:rsidR="00E26717" w:rsidRPr="00EC03F6" w14:paraId="6577BDB6" w14:textId="77777777" w:rsidTr="00E26717">
        <w:tc>
          <w:tcPr>
            <w:tcW w:w="1838" w:type="dxa"/>
            <w:vMerge w:val="restart"/>
            <w:shd w:val="clear" w:color="auto" w:fill="auto"/>
          </w:tcPr>
          <w:p w14:paraId="35E22AC7" w14:textId="273AC15C" w:rsidR="0094322A" w:rsidRPr="0094322A" w:rsidRDefault="0094322A" w:rsidP="0094322A">
            <w:pPr>
              <w:rPr>
                <w:rFonts w:cs="Calibri"/>
                <w:b/>
                <w:lang w:val="en-GB"/>
              </w:rPr>
            </w:pPr>
            <w:r w:rsidRPr="0094322A">
              <w:rPr>
                <w:rFonts w:cs="Calibri"/>
                <w:b/>
                <w:lang w:val="en-GB"/>
              </w:rPr>
              <w:t xml:space="preserve">DAY </w:t>
            </w:r>
            <w:r>
              <w:rPr>
                <w:rFonts w:cs="Calibri"/>
                <w:b/>
                <w:lang w:val="en-GB"/>
              </w:rPr>
              <w:t>2</w:t>
            </w:r>
            <w:r w:rsidRPr="0094322A">
              <w:rPr>
                <w:rFonts w:cs="Calibri"/>
                <w:b/>
                <w:lang w:val="en-GB"/>
              </w:rPr>
              <w:t>:</w:t>
            </w:r>
          </w:p>
          <w:p w14:paraId="7C5F6562" w14:textId="279FBE67" w:rsidR="00E26717" w:rsidRPr="0026677F" w:rsidRDefault="0094322A" w:rsidP="004A355A">
            <w:pPr>
              <w:rPr>
                <w:rFonts w:cs="Calibri"/>
              </w:rPr>
            </w:pPr>
            <w:r w:rsidRPr="0094322A">
              <w:rPr>
                <w:rFonts w:cs="Calibri"/>
                <w:b/>
                <w:lang w:val="en-GB"/>
              </w:rPr>
              <w:t>0</w:t>
            </w:r>
            <w:r w:rsidR="004A355A">
              <w:rPr>
                <w:rFonts w:cs="Calibri"/>
                <w:b/>
                <w:lang w:val="en-GB"/>
              </w:rPr>
              <w:t>7</w:t>
            </w:r>
            <w:r w:rsidRPr="0094322A">
              <w:rPr>
                <w:rFonts w:cs="Calibri"/>
                <w:b/>
                <w:lang w:val="en-GB"/>
              </w:rPr>
              <w:t>/02/2023</w:t>
            </w:r>
          </w:p>
        </w:tc>
        <w:tc>
          <w:tcPr>
            <w:tcW w:w="1659" w:type="dxa"/>
          </w:tcPr>
          <w:p w14:paraId="5D8474CD" w14:textId="1717A54F" w:rsidR="00E26717" w:rsidRDefault="004A355A" w:rsidP="00E26717">
            <w:pPr>
              <w:rPr>
                <w:rFonts w:cs="Calibri"/>
                <w:b/>
                <w:bCs/>
              </w:rPr>
            </w:pPr>
            <w:r>
              <w:rPr>
                <w:rFonts w:cs="Calibri"/>
                <w:b/>
                <w:bCs/>
              </w:rPr>
              <w:t>SESSION G</w:t>
            </w:r>
          </w:p>
          <w:p w14:paraId="4DEF413D" w14:textId="77777777" w:rsidR="0094322A" w:rsidRDefault="0094322A" w:rsidP="00E26717">
            <w:pPr>
              <w:rPr>
                <w:rFonts w:cs="Calibri"/>
                <w:b/>
                <w:bCs/>
              </w:rPr>
            </w:pPr>
          </w:p>
          <w:p w14:paraId="6EA6A8B5" w14:textId="77777777" w:rsidR="0094322A" w:rsidRDefault="0094322A" w:rsidP="00E26717">
            <w:pPr>
              <w:rPr>
                <w:rFonts w:cs="Calibri"/>
                <w:b/>
                <w:bCs/>
              </w:rPr>
            </w:pPr>
          </w:p>
          <w:p w14:paraId="3D81CB84" w14:textId="77777777" w:rsidR="0094322A" w:rsidRDefault="0094322A" w:rsidP="00E26717">
            <w:pPr>
              <w:rPr>
                <w:rFonts w:cs="Calibri"/>
                <w:b/>
                <w:bCs/>
              </w:rPr>
            </w:pPr>
          </w:p>
          <w:p w14:paraId="72C16A3E" w14:textId="5004C6FC" w:rsidR="0094322A" w:rsidRPr="0026677F" w:rsidRDefault="0094322A" w:rsidP="00E26717">
            <w:pPr>
              <w:rPr>
                <w:rFonts w:cs="Calibri"/>
                <w:b/>
                <w:bCs/>
              </w:rPr>
            </w:pPr>
          </w:p>
        </w:tc>
        <w:tc>
          <w:tcPr>
            <w:tcW w:w="1631" w:type="dxa"/>
          </w:tcPr>
          <w:p w14:paraId="0AA32902" w14:textId="77777777" w:rsidR="0094322A" w:rsidRPr="004A355A" w:rsidRDefault="0094322A" w:rsidP="00E26717">
            <w:pPr>
              <w:jc w:val="center"/>
              <w:rPr>
                <w:rFonts w:cs="Calibri"/>
                <w:b/>
              </w:rPr>
            </w:pPr>
          </w:p>
          <w:p w14:paraId="61B2B444" w14:textId="60174494" w:rsidR="00E26717" w:rsidRPr="004A355A" w:rsidRDefault="00E26717" w:rsidP="00E26717">
            <w:pPr>
              <w:jc w:val="center"/>
              <w:rPr>
                <w:rFonts w:cs="Calibri"/>
                <w:b/>
                <w:lang w:val="en-GB"/>
              </w:rPr>
            </w:pPr>
            <w:r w:rsidRPr="004A355A">
              <w:rPr>
                <w:rFonts w:cs="Calibri"/>
                <w:b/>
                <w:lang w:val="en-GB"/>
              </w:rPr>
              <w:t>0</w:t>
            </w:r>
            <w:r w:rsidR="0094322A" w:rsidRPr="004A355A">
              <w:rPr>
                <w:rFonts w:cs="Calibri"/>
                <w:b/>
                <w:lang w:val="en-GB"/>
              </w:rPr>
              <w:t>9.00</w:t>
            </w:r>
            <w:r w:rsidRPr="004A355A">
              <w:rPr>
                <w:rFonts w:cs="Calibri"/>
                <w:b/>
                <w:lang w:val="en-GB"/>
              </w:rPr>
              <w:t xml:space="preserve"> – 10.30</w:t>
            </w:r>
          </w:p>
          <w:p w14:paraId="0115C04B" w14:textId="66C84DFF" w:rsidR="00E26717" w:rsidRPr="004A355A" w:rsidRDefault="00E26717" w:rsidP="00E26717">
            <w:pPr>
              <w:jc w:val="center"/>
              <w:rPr>
                <w:rFonts w:cs="Calibri"/>
                <w:b/>
                <w:lang w:val="en-GB"/>
              </w:rPr>
            </w:pPr>
          </w:p>
        </w:tc>
        <w:tc>
          <w:tcPr>
            <w:tcW w:w="5048" w:type="dxa"/>
          </w:tcPr>
          <w:p w14:paraId="157A5131" w14:textId="77777777" w:rsidR="00D9297B" w:rsidRPr="00FB04DE" w:rsidRDefault="00D9297B" w:rsidP="00D9297B">
            <w:pPr>
              <w:rPr>
                <w:b/>
                <w:lang w:val="en-GB"/>
              </w:rPr>
            </w:pPr>
            <w:r w:rsidRPr="001727C4">
              <w:rPr>
                <w:b/>
                <w:lang w:val="en-US"/>
              </w:rPr>
              <w:t xml:space="preserve">HANDS ON </w:t>
            </w:r>
            <w:r>
              <w:rPr>
                <w:b/>
                <w:lang w:val="en-US"/>
              </w:rPr>
              <w:t>EXERCISE in</w:t>
            </w:r>
            <w:r w:rsidRPr="001727C4">
              <w:rPr>
                <w:b/>
                <w:lang w:val="en-US"/>
              </w:rPr>
              <w:t xml:space="preserve"> </w:t>
            </w:r>
            <w:r>
              <w:rPr>
                <w:b/>
                <w:lang w:val="en-GB"/>
              </w:rPr>
              <w:t>parallel groups:</w:t>
            </w:r>
          </w:p>
          <w:p w14:paraId="108982EB" w14:textId="77777777" w:rsidR="00D9297B" w:rsidRPr="00F5702C" w:rsidRDefault="00D9297B" w:rsidP="00D9297B">
            <w:pPr>
              <w:rPr>
                <w:b/>
                <w:lang w:val="en-GB"/>
              </w:rPr>
            </w:pPr>
          </w:p>
          <w:p w14:paraId="06703B1B" w14:textId="77777777" w:rsidR="00D9297B" w:rsidRPr="00D9297B" w:rsidRDefault="00D9297B" w:rsidP="00D9297B">
            <w:pPr>
              <w:rPr>
                <w:b/>
                <w:lang w:val="en-GB"/>
              </w:rPr>
            </w:pPr>
            <w:r w:rsidRPr="00D9297B">
              <w:rPr>
                <w:b/>
                <w:lang w:val="en-GB"/>
              </w:rPr>
              <w:t>PUBLISHING OF BIOLOGICAL DATA IN GBIF</w:t>
            </w:r>
            <w:r>
              <w:rPr>
                <w:b/>
                <w:lang w:val="en-GB"/>
              </w:rPr>
              <w:t xml:space="preserve">- </w:t>
            </w:r>
            <w:r w:rsidRPr="00D9297B">
              <w:rPr>
                <w:b/>
                <w:lang w:val="en-GB"/>
              </w:rPr>
              <w:t xml:space="preserve">PUBLISHING OF GEOLOGICAL, PALAEONTOLOGICAL, MINERALOGICAL DATA IN </w:t>
            </w:r>
            <w:proofErr w:type="spellStart"/>
            <w:r w:rsidRPr="00D9297B">
              <w:rPr>
                <w:b/>
                <w:lang w:val="en-US"/>
              </w:rPr>
              <w:t>GeoCASe</w:t>
            </w:r>
            <w:proofErr w:type="spellEnd"/>
            <w:r w:rsidRPr="00D9297B">
              <w:rPr>
                <w:b/>
                <w:lang w:val="en-GB"/>
              </w:rPr>
              <w:t xml:space="preserve"> </w:t>
            </w:r>
          </w:p>
          <w:p w14:paraId="1A982419" w14:textId="77777777" w:rsidR="00D9297B" w:rsidRPr="00D9297B" w:rsidRDefault="00D9297B" w:rsidP="00D9297B">
            <w:pPr>
              <w:pStyle w:val="ListParagraph"/>
              <w:rPr>
                <w:lang w:val="en-GB"/>
              </w:rPr>
            </w:pPr>
          </w:p>
          <w:p w14:paraId="59AD89C7" w14:textId="77777777" w:rsidR="00D9297B" w:rsidRPr="00D9297B" w:rsidRDefault="00D9297B" w:rsidP="00D9297B">
            <w:pPr>
              <w:rPr>
                <w:lang w:val="en-GB"/>
              </w:rPr>
            </w:pPr>
            <w:r w:rsidRPr="00D9297B">
              <w:rPr>
                <w:rFonts w:cs="Calibri"/>
                <w:i/>
                <w:lang w:val="en-GB"/>
              </w:rPr>
              <w:t xml:space="preserve">Dimitri </w:t>
            </w:r>
            <w:proofErr w:type="spellStart"/>
            <w:r w:rsidRPr="00D9297B">
              <w:rPr>
                <w:rFonts w:cs="Calibri"/>
                <w:i/>
                <w:lang w:val="en-GB"/>
              </w:rPr>
              <w:t>Brosens</w:t>
            </w:r>
            <w:proofErr w:type="spellEnd"/>
            <w:r w:rsidRPr="00D9297B">
              <w:rPr>
                <w:rFonts w:cs="Calibri"/>
                <w:i/>
                <w:lang w:val="en-GB"/>
              </w:rPr>
              <w:t>,</w:t>
            </w:r>
            <w:r w:rsidRPr="00D9297B">
              <w:rPr>
                <w:rFonts w:eastAsia="Times New Roman"/>
                <w:i/>
                <w:color w:val="000000"/>
                <w:shd w:val="clear" w:color="auto" w:fill="FFFFFF"/>
                <w:lang w:val="en-GB"/>
              </w:rPr>
              <w:t xml:space="preserve"> </w:t>
            </w:r>
            <w:proofErr w:type="spellStart"/>
            <w:r w:rsidRPr="00D9297B">
              <w:rPr>
                <w:rFonts w:eastAsia="Times New Roman"/>
                <w:i/>
                <w:color w:val="000000"/>
                <w:shd w:val="clear" w:color="auto" w:fill="FFFFFF"/>
                <w:lang w:val="en-GB"/>
              </w:rPr>
              <w:t>Heimo</w:t>
            </w:r>
            <w:proofErr w:type="spellEnd"/>
            <w:r w:rsidRPr="00D9297B">
              <w:rPr>
                <w:rFonts w:eastAsia="Times New Roman"/>
                <w:i/>
                <w:color w:val="000000"/>
                <w:shd w:val="clear" w:color="auto" w:fill="FFFFFF"/>
                <w:lang w:val="en-GB"/>
              </w:rPr>
              <w:t xml:space="preserve"> Rainer, Piotr </w:t>
            </w:r>
            <w:proofErr w:type="spellStart"/>
            <w:r w:rsidRPr="00D9297B">
              <w:rPr>
                <w:rFonts w:eastAsia="Times New Roman"/>
                <w:i/>
                <w:color w:val="000000"/>
                <w:shd w:val="clear" w:color="auto" w:fill="FFFFFF"/>
                <w:lang w:val="en-GB"/>
              </w:rPr>
              <w:t>Tykarski</w:t>
            </w:r>
            <w:proofErr w:type="spellEnd"/>
            <w:r w:rsidRPr="00D9297B">
              <w:rPr>
                <w:rFonts w:eastAsia="Times New Roman"/>
                <w:i/>
                <w:color w:val="000000"/>
                <w:shd w:val="clear" w:color="auto" w:fill="FFFFFF"/>
                <w:lang w:val="en-GB"/>
              </w:rPr>
              <w:t xml:space="preserve">, </w:t>
            </w:r>
            <w:r w:rsidRPr="00D9297B">
              <w:rPr>
                <w:rFonts w:eastAsia="Times New Roman"/>
                <w:i/>
                <w:color w:val="202124"/>
                <w:spacing w:val="3"/>
                <w:lang w:val="en-GB"/>
              </w:rPr>
              <w:t xml:space="preserve">Larissa </w:t>
            </w:r>
            <w:proofErr w:type="spellStart"/>
            <w:r w:rsidRPr="00D9297B">
              <w:rPr>
                <w:rFonts w:eastAsia="Times New Roman"/>
                <w:i/>
                <w:color w:val="202124"/>
                <w:spacing w:val="3"/>
                <w:lang w:val="en-GB"/>
              </w:rPr>
              <w:t>Smirnova</w:t>
            </w:r>
            <w:proofErr w:type="spellEnd"/>
            <w:r w:rsidRPr="00D9297B">
              <w:rPr>
                <w:rFonts w:cs="Calibri"/>
                <w:i/>
                <w:lang w:val="en-GB"/>
              </w:rPr>
              <w:t xml:space="preserve"> </w:t>
            </w:r>
          </w:p>
          <w:p w14:paraId="23A3FEEE" w14:textId="5E1F96A9" w:rsidR="00E26717" w:rsidRPr="00CE72BF" w:rsidRDefault="00E26717" w:rsidP="00E26717">
            <w:pPr>
              <w:rPr>
                <w:rFonts w:cs="Calibri"/>
                <w:lang w:val="en-GB"/>
              </w:rPr>
            </w:pPr>
          </w:p>
        </w:tc>
      </w:tr>
      <w:tr w:rsidR="00E26717" w:rsidRPr="008A2473" w14:paraId="12B7D0EB" w14:textId="77777777" w:rsidTr="00E26717">
        <w:trPr>
          <w:trHeight w:val="409"/>
        </w:trPr>
        <w:tc>
          <w:tcPr>
            <w:tcW w:w="1838" w:type="dxa"/>
            <w:vMerge/>
            <w:shd w:val="clear" w:color="auto" w:fill="auto"/>
          </w:tcPr>
          <w:p w14:paraId="586CFC98" w14:textId="77777777" w:rsidR="00E26717" w:rsidRPr="00E941D7" w:rsidRDefault="00E26717" w:rsidP="00E26717">
            <w:pPr>
              <w:rPr>
                <w:b/>
                <w:bCs/>
                <w:highlight w:val="green"/>
                <w:lang w:val="en-GB"/>
              </w:rPr>
            </w:pPr>
          </w:p>
        </w:tc>
        <w:tc>
          <w:tcPr>
            <w:tcW w:w="1659" w:type="dxa"/>
            <w:shd w:val="clear" w:color="auto" w:fill="DEEAF6" w:themeFill="accent1" w:themeFillTint="33"/>
          </w:tcPr>
          <w:p w14:paraId="682344CF" w14:textId="77777777" w:rsidR="00E26717" w:rsidRPr="00E941D7" w:rsidRDefault="00E26717" w:rsidP="00E26717">
            <w:pPr>
              <w:rPr>
                <w:rFonts w:ascii="Calibri" w:hAnsi="Calibri" w:cs="Calibri"/>
                <w:lang w:val="en-GB"/>
              </w:rPr>
            </w:pPr>
          </w:p>
        </w:tc>
        <w:tc>
          <w:tcPr>
            <w:tcW w:w="1631" w:type="dxa"/>
            <w:shd w:val="clear" w:color="auto" w:fill="DEEAF6" w:themeFill="accent1" w:themeFillTint="33"/>
          </w:tcPr>
          <w:p w14:paraId="08191FFF" w14:textId="63C39832" w:rsidR="00E26717" w:rsidRPr="004A355A" w:rsidRDefault="00E26717" w:rsidP="00E26717">
            <w:pPr>
              <w:jc w:val="center"/>
              <w:rPr>
                <w:rFonts w:ascii="Calibri" w:hAnsi="Calibri" w:cs="Calibri"/>
                <w:b/>
                <w:lang w:val="en-GB"/>
              </w:rPr>
            </w:pPr>
            <w:r w:rsidRPr="004A355A">
              <w:rPr>
                <w:rFonts w:ascii="Calibri" w:hAnsi="Calibri" w:cs="Calibri"/>
                <w:b/>
                <w:bCs/>
                <w:lang w:val="en-GB"/>
              </w:rPr>
              <w:t>10:30 – 11.00</w:t>
            </w:r>
          </w:p>
        </w:tc>
        <w:tc>
          <w:tcPr>
            <w:tcW w:w="5048" w:type="dxa"/>
            <w:shd w:val="clear" w:color="auto" w:fill="DEEAF6" w:themeFill="accent1" w:themeFillTint="33"/>
          </w:tcPr>
          <w:p w14:paraId="46ED252C" w14:textId="22150F6A" w:rsidR="00E26717" w:rsidRPr="0094322A" w:rsidRDefault="0094322A" w:rsidP="00E26717">
            <w:pPr>
              <w:rPr>
                <w:rFonts w:ascii="Calibri" w:hAnsi="Calibri" w:cs="Calibri"/>
                <w:b/>
                <w:lang w:val="en-GB"/>
              </w:rPr>
            </w:pPr>
            <w:r w:rsidRPr="0094322A">
              <w:rPr>
                <w:rFonts w:ascii="Calibri" w:hAnsi="Calibri" w:cs="Calibri"/>
                <w:b/>
                <w:lang w:val="en-GB"/>
              </w:rPr>
              <w:t>Coffee</w:t>
            </w:r>
          </w:p>
        </w:tc>
      </w:tr>
      <w:tr w:rsidR="00E26717" w:rsidRPr="00EC03F6" w14:paraId="04B2E985" w14:textId="77777777" w:rsidTr="00E26717">
        <w:tc>
          <w:tcPr>
            <w:tcW w:w="1838" w:type="dxa"/>
            <w:vMerge/>
            <w:shd w:val="clear" w:color="auto" w:fill="auto"/>
          </w:tcPr>
          <w:p w14:paraId="30D6893C" w14:textId="77777777" w:rsidR="00E26717" w:rsidRPr="008A2473" w:rsidRDefault="00E26717" w:rsidP="00E26717">
            <w:pPr>
              <w:rPr>
                <w:b/>
                <w:bCs/>
                <w:highlight w:val="green"/>
                <w:lang w:val="en-GB"/>
              </w:rPr>
            </w:pPr>
          </w:p>
        </w:tc>
        <w:tc>
          <w:tcPr>
            <w:tcW w:w="1659" w:type="dxa"/>
            <w:vMerge w:val="restart"/>
          </w:tcPr>
          <w:p w14:paraId="315B8FAD" w14:textId="47EF89A0" w:rsidR="00E26717" w:rsidRPr="008A2473" w:rsidRDefault="00E26717" w:rsidP="00E26717">
            <w:pPr>
              <w:rPr>
                <w:rFonts w:ascii="Calibri" w:hAnsi="Calibri" w:cs="Calibri"/>
                <w:b/>
                <w:bCs/>
                <w:lang w:val="en-GB"/>
              </w:rPr>
            </w:pPr>
            <w:r w:rsidRPr="008A2473">
              <w:rPr>
                <w:rFonts w:ascii="Calibri" w:hAnsi="Calibri" w:cs="Calibri"/>
                <w:b/>
                <w:bCs/>
                <w:lang w:val="en-GB"/>
              </w:rPr>
              <w:t xml:space="preserve">SESSION </w:t>
            </w:r>
            <w:r w:rsidR="004A355A">
              <w:rPr>
                <w:rFonts w:ascii="Calibri" w:hAnsi="Calibri" w:cs="Calibri"/>
                <w:b/>
                <w:bCs/>
                <w:lang w:val="en-GB"/>
              </w:rPr>
              <w:t>H</w:t>
            </w:r>
          </w:p>
        </w:tc>
        <w:tc>
          <w:tcPr>
            <w:tcW w:w="1631" w:type="dxa"/>
          </w:tcPr>
          <w:p w14:paraId="20A3A143" w14:textId="29C0BC64" w:rsidR="00E26717" w:rsidRPr="004A355A" w:rsidRDefault="0094322A" w:rsidP="00E26717">
            <w:pPr>
              <w:jc w:val="center"/>
              <w:rPr>
                <w:rFonts w:ascii="Calibri" w:hAnsi="Calibri" w:cs="Calibri"/>
                <w:b/>
                <w:lang w:val="en-GB"/>
              </w:rPr>
            </w:pPr>
            <w:r w:rsidRPr="004A355A">
              <w:rPr>
                <w:rFonts w:ascii="Calibri" w:hAnsi="Calibri" w:cs="Calibri"/>
                <w:b/>
                <w:lang w:val="en-GB"/>
              </w:rPr>
              <w:t>11.00 - 11.45</w:t>
            </w:r>
          </w:p>
          <w:p w14:paraId="6AF12DB5" w14:textId="77777777" w:rsidR="00E26717" w:rsidRPr="004A355A" w:rsidRDefault="00E26717" w:rsidP="00E26717">
            <w:pPr>
              <w:jc w:val="center"/>
              <w:rPr>
                <w:rFonts w:ascii="Calibri" w:hAnsi="Calibri" w:cs="Calibri"/>
                <w:b/>
                <w:lang w:val="en-GB"/>
              </w:rPr>
            </w:pPr>
          </w:p>
          <w:p w14:paraId="406E50C5" w14:textId="2D651E62" w:rsidR="00E26717" w:rsidRPr="004A355A" w:rsidRDefault="00E26717" w:rsidP="00E26717">
            <w:pPr>
              <w:jc w:val="center"/>
              <w:rPr>
                <w:rFonts w:ascii="Calibri" w:hAnsi="Calibri" w:cs="Calibri"/>
                <w:b/>
                <w:lang w:val="en-GB"/>
              </w:rPr>
            </w:pPr>
          </w:p>
        </w:tc>
        <w:tc>
          <w:tcPr>
            <w:tcW w:w="5048" w:type="dxa"/>
          </w:tcPr>
          <w:p w14:paraId="718B880F" w14:textId="77777777" w:rsidR="00D9297B" w:rsidRPr="00FB04DE" w:rsidRDefault="00D9297B" w:rsidP="00D9297B">
            <w:pPr>
              <w:rPr>
                <w:b/>
                <w:lang w:val="en-GB"/>
              </w:rPr>
            </w:pPr>
            <w:r w:rsidRPr="001727C4">
              <w:rPr>
                <w:b/>
                <w:lang w:val="en-US"/>
              </w:rPr>
              <w:t xml:space="preserve">HANDS ON </w:t>
            </w:r>
            <w:r>
              <w:rPr>
                <w:b/>
                <w:lang w:val="en-US"/>
              </w:rPr>
              <w:t>EXERCISE in</w:t>
            </w:r>
            <w:r w:rsidRPr="001727C4">
              <w:rPr>
                <w:b/>
                <w:lang w:val="en-US"/>
              </w:rPr>
              <w:t xml:space="preserve"> </w:t>
            </w:r>
            <w:r>
              <w:rPr>
                <w:b/>
                <w:lang w:val="en-GB"/>
              </w:rPr>
              <w:t>parallel groups:</w:t>
            </w:r>
          </w:p>
          <w:p w14:paraId="10EF8F74" w14:textId="77777777" w:rsidR="00D9297B" w:rsidRPr="00F5702C" w:rsidRDefault="00D9297B" w:rsidP="00D9297B">
            <w:pPr>
              <w:rPr>
                <w:b/>
                <w:lang w:val="en-GB"/>
              </w:rPr>
            </w:pPr>
          </w:p>
          <w:p w14:paraId="515F0D1D" w14:textId="77777777" w:rsidR="00D9297B" w:rsidRPr="00D9297B" w:rsidRDefault="00D9297B" w:rsidP="00D9297B">
            <w:pPr>
              <w:rPr>
                <w:b/>
                <w:lang w:val="en-GB"/>
              </w:rPr>
            </w:pPr>
            <w:r w:rsidRPr="00D9297B">
              <w:rPr>
                <w:b/>
                <w:lang w:val="en-GB"/>
              </w:rPr>
              <w:t>PUBLISHING OF BIOLOGICAL DATA IN GBIF</w:t>
            </w:r>
            <w:r>
              <w:rPr>
                <w:b/>
                <w:lang w:val="en-GB"/>
              </w:rPr>
              <w:t xml:space="preserve">- </w:t>
            </w:r>
            <w:r w:rsidRPr="00D9297B">
              <w:rPr>
                <w:b/>
                <w:lang w:val="en-GB"/>
              </w:rPr>
              <w:t xml:space="preserve">PUBLISHING OF GEOLOGICAL, PALAEONTOLOGICAL, MINERALOGICAL DATA IN </w:t>
            </w:r>
            <w:proofErr w:type="spellStart"/>
            <w:r w:rsidRPr="00D9297B">
              <w:rPr>
                <w:b/>
                <w:lang w:val="en-US"/>
              </w:rPr>
              <w:t>GeoCASe</w:t>
            </w:r>
            <w:proofErr w:type="spellEnd"/>
            <w:r w:rsidRPr="00D9297B">
              <w:rPr>
                <w:b/>
                <w:lang w:val="en-GB"/>
              </w:rPr>
              <w:t xml:space="preserve"> </w:t>
            </w:r>
          </w:p>
          <w:p w14:paraId="4686DF50" w14:textId="77777777" w:rsidR="00D9297B" w:rsidRPr="00D9297B" w:rsidRDefault="00D9297B" w:rsidP="00D9297B">
            <w:pPr>
              <w:pStyle w:val="ListParagraph"/>
              <w:rPr>
                <w:lang w:val="en-GB"/>
              </w:rPr>
            </w:pPr>
          </w:p>
          <w:p w14:paraId="3F31C85E" w14:textId="77777777" w:rsidR="00D9297B" w:rsidRPr="00D9297B" w:rsidRDefault="00D9297B" w:rsidP="00D9297B">
            <w:pPr>
              <w:rPr>
                <w:lang w:val="en-GB"/>
              </w:rPr>
            </w:pPr>
            <w:r w:rsidRPr="00D9297B">
              <w:rPr>
                <w:rFonts w:cs="Calibri"/>
                <w:i/>
                <w:lang w:val="en-GB"/>
              </w:rPr>
              <w:t xml:space="preserve">Dimitri </w:t>
            </w:r>
            <w:proofErr w:type="spellStart"/>
            <w:r w:rsidRPr="00D9297B">
              <w:rPr>
                <w:rFonts w:cs="Calibri"/>
                <w:i/>
                <w:lang w:val="en-GB"/>
              </w:rPr>
              <w:t>Brosens</w:t>
            </w:r>
            <w:proofErr w:type="spellEnd"/>
            <w:r w:rsidRPr="00D9297B">
              <w:rPr>
                <w:rFonts w:cs="Calibri"/>
                <w:i/>
                <w:lang w:val="en-GB"/>
              </w:rPr>
              <w:t>,</w:t>
            </w:r>
            <w:r w:rsidRPr="00D9297B">
              <w:rPr>
                <w:rFonts w:eastAsia="Times New Roman"/>
                <w:i/>
                <w:color w:val="000000"/>
                <w:shd w:val="clear" w:color="auto" w:fill="FFFFFF"/>
                <w:lang w:val="en-GB"/>
              </w:rPr>
              <w:t xml:space="preserve"> </w:t>
            </w:r>
            <w:proofErr w:type="spellStart"/>
            <w:r w:rsidRPr="00D9297B">
              <w:rPr>
                <w:rFonts w:eastAsia="Times New Roman"/>
                <w:i/>
                <w:color w:val="000000"/>
                <w:shd w:val="clear" w:color="auto" w:fill="FFFFFF"/>
                <w:lang w:val="en-GB"/>
              </w:rPr>
              <w:t>Heimo</w:t>
            </w:r>
            <w:proofErr w:type="spellEnd"/>
            <w:r w:rsidRPr="00D9297B">
              <w:rPr>
                <w:rFonts w:eastAsia="Times New Roman"/>
                <w:i/>
                <w:color w:val="000000"/>
                <w:shd w:val="clear" w:color="auto" w:fill="FFFFFF"/>
                <w:lang w:val="en-GB"/>
              </w:rPr>
              <w:t xml:space="preserve"> Rainer, Piotr </w:t>
            </w:r>
            <w:proofErr w:type="spellStart"/>
            <w:r w:rsidRPr="00D9297B">
              <w:rPr>
                <w:rFonts w:eastAsia="Times New Roman"/>
                <w:i/>
                <w:color w:val="000000"/>
                <w:shd w:val="clear" w:color="auto" w:fill="FFFFFF"/>
                <w:lang w:val="en-GB"/>
              </w:rPr>
              <w:t>Tykarski</w:t>
            </w:r>
            <w:proofErr w:type="spellEnd"/>
            <w:r w:rsidRPr="00D9297B">
              <w:rPr>
                <w:rFonts w:eastAsia="Times New Roman"/>
                <w:i/>
                <w:color w:val="000000"/>
                <w:shd w:val="clear" w:color="auto" w:fill="FFFFFF"/>
                <w:lang w:val="en-GB"/>
              </w:rPr>
              <w:t xml:space="preserve">, </w:t>
            </w:r>
            <w:r w:rsidRPr="00D9297B">
              <w:rPr>
                <w:rFonts w:eastAsia="Times New Roman"/>
                <w:i/>
                <w:color w:val="202124"/>
                <w:spacing w:val="3"/>
                <w:lang w:val="en-GB"/>
              </w:rPr>
              <w:t xml:space="preserve">Larissa </w:t>
            </w:r>
            <w:proofErr w:type="spellStart"/>
            <w:r w:rsidRPr="00D9297B">
              <w:rPr>
                <w:rFonts w:eastAsia="Times New Roman"/>
                <w:i/>
                <w:color w:val="202124"/>
                <w:spacing w:val="3"/>
                <w:lang w:val="en-GB"/>
              </w:rPr>
              <w:t>Smirnova</w:t>
            </w:r>
            <w:proofErr w:type="spellEnd"/>
            <w:r w:rsidRPr="00D9297B">
              <w:rPr>
                <w:rFonts w:cs="Calibri"/>
                <w:i/>
                <w:lang w:val="en-GB"/>
              </w:rPr>
              <w:t xml:space="preserve"> </w:t>
            </w:r>
          </w:p>
          <w:p w14:paraId="42E27518" w14:textId="7CE3CA7A" w:rsidR="00E26717" w:rsidRPr="00E941D7" w:rsidRDefault="00E26717" w:rsidP="00E26717">
            <w:pPr>
              <w:rPr>
                <w:rFonts w:ascii="Calibri" w:hAnsi="Calibri" w:cs="Calibri"/>
                <w:b/>
                <w:lang w:val="en-GB"/>
              </w:rPr>
            </w:pPr>
          </w:p>
        </w:tc>
      </w:tr>
      <w:tr w:rsidR="00E26717" w:rsidRPr="004741E9" w14:paraId="6C7C6F03" w14:textId="77777777" w:rsidTr="00E26717">
        <w:tc>
          <w:tcPr>
            <w:tcW w:w="1838" w:type="dxa"/>
            <w:vMerge/>
            <w:shd w:val="clear" w:color="auto" w:fill="auto"/>
          </w:tcPr>
          <w:p w14:paraId="509AA2EE" w14:textId="77777777" w:rsidR="00E26717" w:rsidRPr="008A2473" w:rsidRDefault="00E26717" w:rsidP="00E26717">
            <w:pPr>
              <w:rPr>
                <w:b/>
                <w:bCs/>
                <w:highlight w:val="green"/>
                <w:lang w:val="en-GB"/>
              </w:rPr>
            </w:pPr>
          </w:p>
        </w:tc>
        <w:tc>
          <w:tcPr>
            <w:tcW w:w="1659" w:type="dxa"/>
            <w:vMerge/>
          </w:tcPr>
          <w:p w14:paraId="576959CE" w14:textId="77777777" w:rsidR="00E26717" w:rsidRPr="008A2473" w:rsidRDefault="00E26717" w:rsidP="00E26717">
            <w:pPr>
              <w:rPr>
                <w:rFonts w:ascii="Calibri" w:hAnsi="Calibri" w:cs="Calibri"/>
                <w:b/>
                <w:bCs/>
                <w:lang w:val="en-GB"/>
              </w:rPr>
            </w:pPr>
          </w:p>
        </w:tc>
        <w:tc>
          <w:tcPr>
            <w:tcW w:w="1631" w:type="dxa"/>
          </w:tcPr>
          <w:p w14:paraId="7FA70967" w14:textId="2DCC363D" w:rsidR="00E26717" w:rsidRPr="004A355A" w:rsidRDefault="00E26717" w:rsidP="0094322A">
            <w:pPr>
              <w:jc w:val="center"/>
              <w:rPr>
                <w:rFonts w:ascii="Calibri" w:hAnsi="Calibri" w:cs="Calibri"/>
                <w:b/>
                <w:lang w:val="en-GB"/>
              </w:rPr>
            </w:pPr>
            <w:r w:rsidRPr="004A355A">
              <w:rPr>
                <w:rFonts w:ascii="Calibri" w:hAnsi="Calibri" w:cs="Calibri"/>
                <w:b/>
                <w:lang w:val="en-GB"/>
              </w:rPr>
              <w:t>1</w:t>
            </w:r>
            <w:r w:rsidR="0094322A" w:rsidRPr="004A355A">
              <w:rPr>
                <w:rFonts w:ascii="Calibri" w:hAnsi="Calibri" w:cs="Calibri"/>
                <w:b/>
                <w:lang w:val="en-GB"/>
              </w:rPr>
              <w:t>1</w:t>
            </w:r>
            <w:r w:rsidRPr="004A355A">
              <w:rPr>
                <w:rFonts w:ascii="Calibri" w:hAnsi="Calibri" w:cs="Calibri"/>
                <w:b/>
                <w:lang w:val="en-GB"/>
              </w:rPr>
              <w:t>.45 – 1</w:t>
            </w:r>
            <w:r w:rsidR="0094322A" w:rsidRPr="004A355A">
              <w:rPr>
                <w:rFonts w:ascii="Calibri" w:hAnsi="Calibri" w:cs="Calibri"/>
                <w:b/>
                <w:lang w:val="en-GB"/>
              </w:rPr>
              <w:t>2</w:t>
            </w:r>
            <w:r w:rsidRPr="004A355A">
              <w:rPr>
                <w:rFonts w:ascii="Calibri" w:hAnsi="Calibri" w:cs="Calibri"/>
                <w:b/>
                <w:lang w:val="en-GB"/>
              </w:rPr>
              <w:t>.00</w:t>
            </w:r>
          </w:p>
        </w:tc>
        <w:tc>
          <w:tcPr>
            <w:tcW w:w="5048" w:type="dxa"/>
          </w:tcPr>
          <w:p w14:paraId="6A67C514" w14:textId="77777777" w:rsidR="00E26717" w:rsidRDefault="00E26717" w:rsidP="00E26717">
            <w:pPr>
              <w:rPr>
                <w:rFonts w:ascii="Calibri" w:hAnsi="Calibri" w:cs="Calibri"/>
                <w:b/>
              </w:rPr>
            </w:pPr>
            <w:r w:rsidRPr="0026677F">
              <w:rPr>
                <w:rFonts w:ascii="Calibri" w:hAnsi="Calibri" w:cs="Calibri"/>
                <w:b/>
              </w:rPr>
              <w:t>EVALUATION, CERTIFICATES</w:t>
            </w:r>
          </w:p>
          <w:p w14:paraId="46209EE4" w14:textId="647F7BBE" w:rsidR="00E26717" w:rsidRPr="00E941D7" w:rsidRDefault="00E26717" w:rsidP="00E26717">
            <w:pPr>
              <w:rPr>
                <w:rFonts w:ascii="Calibri" w:hAnsi="Calibri" w:cs="Calibri"/>
                <w:b/>
                <w:lang w:val="en-GB"/>
              </w:rPr>
            </w:pPr>
          </w:p>
        </w:tc>
      </w:tr>
      <w:tr w:rsidR="00E26717" w:rsidRPr="0097782B" w14:paraId="31797087" w14:textId="77777777" w:rsidTr="00E26717">
        <w:trPr>
          <w:trHeight w:val="423"/>
        </w:trPr>
        <w:tc>
          <w:tcPr>
            <w:tcW w:w="1838" w:type="dxa"/>
            <w:vMerge/>
            <w:shd w:val="clear" w:color="auto" w:fill="auto"/>
          </w:tcPr>
          <w:p w14:paraId="2DBB4F77" w14:textId="77777777" w:rsidR="00E26717" w:rsidRPr="00E941D7" w:rsidRDefault="00E26717" w:rsidP="00E26717">
            <w:pPr>
              <w:rPr>
                <w:b/>
                <w:bCs/>
                <w:highlight w:val="green"/>
                <w:lang w:val="en-GB"/>
              </w:rPr>
            </w:pPr>
          </w:p>
        </w:tc>
        <w:tc>
          <w:tcPr>
            <w:tcW w:w="1659" w:type="dxa"/>
            <w:shd w:val="clear" w:color="auto" w:fill="DEEAF6" w:themeFill="accent1" w:themeFillTint="33"/>
          </w:tcPr>
          <w:p w14:paraId="05E45EDA" w14:textId="77777777" w:rsidR="00E26717" w:rsidRPr="00E941D7" w:rsidRDefault="00E26717" w:rsidP="00E26717">
            <w:pPr>
              <w:rPr>
                <w:rFonts w:ascii="Calibri" w:hAnsi="Calibri" w:cs="Calibri"/>
                <w:lang w:val="en-GB"/>
              </w:rPr>
            </w:pPr>
          </w:p>
        </w:tc>
        <w:tc>
          <w:tcPr>
            <w:tcW w:w="1631" w:type="dxa"/>
            <w:shd w:val="clear" w:color="auto" w:fill="DEEAF6" w:themeFill="accent1" w:themeFillTint="33"/>
          </w:tcPr>
          <w:p w14:paraId="12270DB6" w14:textId="54036A62" w:rsidR="00E26717" w:rsidRPr="0026677F" w:rsidRDefault="00E26717" w:rsidP="0094322A">
            <w:pPr>
              <w:jc w:val="center"/>
              <w:rPr>
                <w:rFonts w:ascii="Calibri" w:hAnsi="Calibri" w:cs="Calibri"/>
              </w:rPr>
            </w:pPr>
            <w:r>
              <w:rPr>
                <w:rFonts w:ascii="Calibri" w:hAnsi="Calibri" w:cs="Calibri"/>
                <w:b/>
                <w:bCs/>
              </w:rPr>
              <w:t>1</w:t>
            </w:r>
            <w:r w:rsidR="0094322A">
              <w:rPr>
                <w:rFonts w:ascii="Calibri" w:hAnsi="Calibri" w:cs="Calibri"/>
                <w:b/>
                <w:bCs/>
              </w:rPr>
              <w:t>2</w:t>
            </w:r>
            <w:r>
              <w:rPr>
                <w:rFonts w:ascii="Calibri" w:hAnsi="Calibri" w:cs="Calibri"/>
                <w:b/>
                <w:bCs/>
              </w:rPr>
              <w:t>.0</w:t>
            </w:r>
            <w:r w:rsidRPr="0026677F">
              <w:rPr>
                <w:rFonts w:ascii="Calibri" w:hAnsi="Calibri" w:cs="Calibri"/>
                <w:b/>
                <w:bCs/>
              </w:rPr>
              <w:t>0 -</w:t>
            </w:r>
            <w:r>
              <w:rPr>
                <w:rFonts w:ascii="Calibri" w:hAnsi="Calibri" w:cs="Calibri"/>
                <w:b/>
                <w:bCs/>
              </w:rPr>
              <w:t xml:space="preserve"> 1</w:t>
            </w:r>
            <w:r w:rsidR="0094322A">
              <w:rPr>
                <w:rFonts w:ascii="Calibri" w:hAnsi="Calibri" w:cs="Calibri"/>
                <w:b/>
                <w:bCs/>
              </w:rPr>
              <w:t>3</w:t>
            </w:r>
            <w:r>
              <w:rPr>
                <w:rFonts w:ascii="Calibri" w:hAnsi="Calibri" w:cs="Calibri"/>
                <w:b/>
                <w:bCs/>
              </w:rPr>
              <w:t>:00</w:t>
            </w:r>
          </w:p>
        </w:tc>
        <w:tc>
          <w:tcPr>
            <w:tcW w:w="5048" w:type="dxa"/>
            <w:shd w:val="clear" w:color="auto" w:fill="DEEAF6" w:themeFill="accent1" w:themeFillTint="33"/>
          </w:tcPr>
          <w:p w14:paraId="7F45BD3B" w14:textId="77777777" w:rsidR="00E26717" w:rsidRPr="0026677F" w:rsidRDefault="00E26717" w:rsidP="00E26717">
            <w:pPr>
              <w:rPr>
                <w:rFonts w:ascii="Calibri" w:hAnsi="Calibri" w:cs="Calibri"/>
              </w:rPr>
            </w:pPr>
            <w:proofErr w:type="spellStart"/>
            <w:r w:rsidRPr="0026677F">
              <w:rPr>
                <w:rFonts w:ascii="Calibri" w:hAnsi="Calibri" w:cs="Calibri"/>
                <w:b/>
                <w:bCs/>
              </w:rPr>
              <w:t>Lunch</w:t>
            </w:r>
            <w:proofErr w:type="spellEnd"/>
          </w:p>
        </w:tc>
      </w:tr>
    </w:tbl>
    <w:p w14:paraId="2192F957" w14:textId="77777777" w:rsidR="00181F7A" w:rsidRDefault="00181F7A" w:rsidP="00181F7A">
      <w:pPr>
        <w:jc w:val="center"/>
        <w:rPr>
          <w:lang w:val="en-US"/>
        </w:rPr>
      </w:pPr>
    </w:p>
    <w:p w14:paraId="34EB7729" w14:textId="77777777" w:rsidR="00220E1A" w:rsidRDefault="00220E1A" w:rsidP="00181F7A">
      <w:pPr>
        <w:jc w:val="center"/>
        <w:rPr>
          <w:lang w:val="en-US"/>
        </w:rPr>
      </w:pPr>
    </w:p>
    <w:p w14:paraId="4847238E" w14:textId="77777777" w:rsidR="00220E1A" w:rsidRDefault="00220E1A" w:rsidP="00181F7A">
      <w:pPr>
        <w:jc w:val="center"/>
        <w:rPr>
          <w:lang w:val="en-US"/>
        </w:rPr>
      </w:pPr>
    </w:p>
    <w:p w14:paraId="6C2BD93F" w14:textId="77777777" w:rsidR="00220E1A" w:rsidRDefault="00220E1A" w:rsidP="00181F7A">
      <w:pPr>
        <w:jc w:val="center"/>
        <w:rPr>
          <w:lang w:val="en-US"/>
        </w:rPr>
      </w:pPr>
    </w:p>
    <w:tbl>
      <w:tblPr>
        <w:tblStyle w:val="TableGrid"/>
        <w:tblW w:w="9923" w:type="dxa"/>
        <w:tblInd w:w="-856" w:type="dxa"/>
        <w:tblLayout w:type="fixed"/>
        <w:tblLook w:val="04A0" w:firstRow="1" w:lastRow="0" w:firstColumn="1" w:lastColumn="0" w:noHBand="0" w:noVBand="1"/>
      </w:tblPr>
      <w:tblGrid>
        <w:gridCol w:w="2471"/>
        <w:gridCol w:w="7452"/>
      </w:tblGrid>
      <w:tr w:rsidR="006461D3" w14:paraId="36877221" w14:textId="77777777" w:rsidTr="00193B2E">
        <w:trPr>
          <w:trHeight w:val="506"/>
        </w:trPr>
        <w:tc>
          <w:tcPr>
            <w:tcW w:w="9923" w:type="dxa"/>
            <w:gridSpan w:val="2"/>
            <w:shd w:val="clear" w:color="auto" w:fill="auto"/>
          </w:tcPr>
          <w:p w14:paraId="37561A84" w14:textId="77777777" w:rsidR="006461D3" w:rsidRDefault="006461D3" w:rsidP="004A63A4">
            <w:pPr>
              <w:shd w:val="clear" w:color="auto" w:fill="DEEAF6" w:themeFill="accent1" w:themeFillTint="33"/>
              <w:jc w:val="center"/>
              <w:rPr>
                <w:rFonts w:cs="Arial"/>
                <w:b/>
                <w:color w:val="000000" w:themeColor="text1"/>
                <w:sz w:val="22"/>
                <w:szCs w:val="22"/>
              </w:rPr>
            </w:pPr>
          </w:p>
          <w:p w14:paraId="1C3F5F01" w14:textId="77777777" w:rsidR="006461D3" w:rsidRDefault="006461D3" w:rsidP="004A63A4">
            <w:pPr>
              <w:shd w:val="clear" w:color="auto" w:fill="DEEAF6" w:themeFill="accent1" w:themeFillTint="33"/>
              <w:jc w:val="center"/>
              <w:rPr>
                <w:rFonts w:cs="Arial"/>
                <w:b/>
                <w:color w:val="000000" w:themeColor="text1"/>
                <w:sz w:val="22"/>
                <w:szCs w:val="22"/>
              </w:rPr>
            </w:pPr>
            <w:r w:rsidRPr="00193B2E">
              <w:rPr>
                <w:rFonts w:cs="Arial"/>
                <w:b/>
                <w:color w:val="000000" w:themeColor="text1"/>
                <w:sz w:val="22"/>
                <w:szCs w:val="22"/>
              </w:rPr>
              <w:t>TRAINERS SHORT CVs</w:t>
            </w:r>
          </w:p>
          <w:p w14:paraId="7D440BD9" w14:textId="77777777" w:rsidR="00193B2E" w:rsidRPr="00552D5E" w:rsidRDefault="00193B2E" w:rsidP="004A63A4">
            <w:pPr>
              <w:shd w:val="clear" w:color="auto" w:fill="DEEAF6" w:themeFill="accent1" w:themeFillTint="33"/>
              <w:jc w:val="center"/>
              <w:rPr>
                <w:rFonts w:cs="Arial"/>
                <w:b/>
                <w:color w:val="000000" w:themeColor="text1"/>
                <w:sz w:val="22"/>
                <w:szCs w:val="22"/>
              </w:rPr>
            </w:pPr>
          </w:p>
        </w:tc>
      </w:tr>
      <w:tr w:rsidR="006461D3" w:rsidRPr="00EC03F6" w14:paraId="783D129D" w14:textId="77777777" w:rsidTr="00193B2E">
        <w:trPr>
          <w:trHeight w:val="1988"/>
        </w:trPr>
        <w:tc>
          <w:tcPr>
            <w:tcW w:w="2471" w:type="dxa"/>
            <w:vAlign w:val="center"/>
          </w:tcPr>
          <w:p w14:paraId="4D7036A4" w14:textId="77777777" w:rsidR="006461D3" w:rsidRDefault="006461D3" w:rsidP="004A63A4">
            <w:pPr>
              <w:jc w:val="center"/>
              <w:rPr>
                <w:noProof/>
              </w:rPr>
            </w:pPr>
            <w:r>
              <w:rPr>
                <w:rFonts w:eastAsia="Times New Roman" w:cs="Arial"/>
                <w:noProof/>
                <w:color w:val="222222"/>
                <w:shd w:val="clear" w:color="auto" w:fill="FFFFFF"/>
                <w:lang w:eastAsia="en-GB"/>
              </w:rPr>
              <w:drawing>
                <wp:inline distT="0" distB="0" distL="0" distR="0" wp14:anchorId="4132F754" wp14:editId="5B472DD3">
                  <wp:extent cx="834321" cy="1247775"/>
                  <wp:effectExtent l="0" t="0" r="4445" b="0"/>
                  <wp:docPr id="3" name="Picture 3" descr="/Volumes/TOSHIBA EXT/CV Voreadou/photos voreadou_apo mina/fotos katerina_mina/DSC_3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OSHIBA EXT/CV Voreadou/photos voreadou_apo mina/fotos katerina_mina/DSC_38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436" cy="1282344"/>
                          </a:xfrm>
                          <a:prstGeom prst="rect">
                            <a:avLst/>
                          </a:prstGeom>
                          <a:noFill/>
                          <a:ln>
                            <a:noFill/>
                          </a:ln>
                        </pic:spPr>
                      </pic:pic>
                    </a:graphicData>
                  </a:graphic>
                </wp:inline>
              </w:drawing>
            </w:r>
          </w:p>
        </w:tc>
        <w:tc>
          <w:tcPr>
            <w:tcW w:w="7452" w:type="dxa"/>
          </w:tcPr>
          <w:p w14:paraId="62211DC5" w14:textId="77777777" w:rsidR="006461D3" w:rsidRDefault="006461D3" w:rsidP="004A63A4">
            <w:pPr>
              <w:pStyle w:val="CVNormal"/>
              <w:ind w:left="0"/>
              <w:rPr>
                <w:rFonts w:asciiTheme="minorHAnsi" w:hAnsiTheme="minorHAnsi"/>
                <w:sz w:val="22"/>
                <w:szCs w:val="22"/>
              </w:rPr>
            </w:pPr>
            <w:proofErr w:type="spellStart"/>
            <w:r w:rsidRPr="00552D5E">
              <w:rPr>
                <w:rFonts w:asciiTheme="minorHAnsi" w:hAnsiTheme="minorHAnsi"/>
                <w:sz w:val="22"/>
                <w:szCs w:val="22"/>
              </w:rPr>
              <w:t>Dr</w:t>
            </w:r>
            <w:proofErr w:type="spellEnd"/>
            <w:r w:rsidRPr="00552D5E">
              <w:rPr>
                <w:rFonts w:asciiTheme="minorHAnsi" w:hAnsiTheme="minorHAnsi"/>
                <w:sz w:val="22"/>
                <w:szCs w:val="22"/>
              </w:rPr>
              <w:t xml:space="preserve"> </w:t>
            </w:r>
            <w:r w:rsidRPr="00552D5E">
              <w:rPr>
                <w:rFonts w:asciiTheme="minorHAnsi" w:hAnsiTheme="minorHAnsi"/>
                <w:b/>
                <w:sz w:val="22"/>
                <w:szCs w:val="22"/>
              </w:rPr>
              <w:t>Catherina</w:t>
            </w:r>
            <w:r w:rsidRPr="00552D5E">
              <w:rPr>
                <w:rFonts w:asciiTheme="minorHAnsi" w:hAnsiTheme="minorHAnsi"/>
                <w:sz w:val="22"/>
                <w:szCs w:val="22"/>
              </w:rPr>
              <w:t xml:space="preserve"> </w:t>
            </w:r>
            <w:proofErr w:type="spellStart"/>
            <w:r w:rsidRPr="009B7E72">
              <w:rPr>
                <w:rFonts w:asciiTheme="minorHAnsi" w:hAnsiTheme="minorHAnsi"/>
                <w:b/>
                <w:sz w:val="22"/>
                <w:szCs w:val="22"/>
              </w:rPr>
              <w:t>Voreadou</w:t>
            </w:r>
            <w:proofErr w:type="spellEnd"/>
            <w:r>
              <w:rPr>
                <w:rFonts w:asciiTheme="minorHAnsi" w:hAnsiTheme="minorHAnsi"/>
                <w:sz w:val="22"/>
                <w:szCs w:val="22"/>
              </w:rPr>
              <w:t xml:space="preserve"> </w:t>
            </w:r>
            <w:r w:rsidRPr="00552D5E">
              <w:rPr>
                <w:rFonts w:asciiTheme="minorHAnsi" w:hAnsiTheme="minorHAnsi"/>
                <w:sz w:val="22"/>
                <w:szCs w:val="22"/>
              </w:rPr>
              <w:t xml:space="preserve">is the </w:t>
            </w:r>
            <w:r w:rsidRPr="00552D5E">
              <w:rPr>
                <w:rFonts w:asciiTheme="minorHAnsi" w:hAnsiTheme="minorHAnsi"/>
                <w:sz w:val="22"/>
                <w:szCs w:val="22"/>
                <w:lang w:val="en-GB"/>
              </w:rPr>
              <w:t xml:space="preserve">head of Hydrobiology Lab of the Natural History Museum of the University of Crete. In parallel, since 1998 she is the </w:t>
            </w:r>
            <w:r w:rsidRPr="00552D5E">
              <w:rPr>
                <w:rFonts w:asciiTheme="minorHAnsi" w:hAnsiTheme="minorHAnsi"/>
                <w:sz w:val="22"/>
                <w:szCs w:val="22"/>
              </w:rPr>
              <w:t xml:space="preserve">head of Education and since </w:t>
            </w:r>
            <w:r w:rsidRPr="00552D5E">
              <w:rPr>
                <w:rFonts w:asciiTheme="minorHAnsi" w:hAnsiTheme="minorHAnsi"/>
                <w:sz w:val="22"/>
                <w:szCs w:val="22"/>
                <w:lang w:val="en-GB"/>
              </w:rPr>
              <w:t xml:space="preserve">2012 she is leading also the </w:t>
            </w:r>
            <w:r w:rsidRPr="00552D5E">
              <w:rPr>
                <w:rFonts w:asciiTheme="minorHAnsi" w:hAnsiTheme="minorHAnsi" w:cs="Calibri"/>
                <w:bCs/>
                <w:sz w:val="22"/>
                <w:szCs w:val="22"/>
              </w:rPr>
              <w:t>Centre of Environmental Training of NHMC responsible for</w:t>
            </w:r>
            <w:r w:rsidRPr="00552D5E">
              <w:rPr>
                <w:rFonts w:asciiTheme="minorHAnsi" w:hAnsiTheme="minorHAnsi" w:cs="TimesNewRomanPSMT"/>
                <w:sz w:val="22"/>
                <w:szCs w:val="22"/>
              </w:rPr>
              <w:t xml:space="preserve"> Life Long Learning</w:t>
            </w:r>
            <w:r w:rsidRPr="00552D5E">
              <w:rPr>
                <w:rFonts w:asciiTheme="minorHAnsi" w:hAnsiTheme="minorHAnsi" w:cs="Calibri"/>
                <w:bCs/>
                <w:sz w:val="22"/>
                <w:szCs w:val="22"/>
              </w:rPr>
              <w:t xml:space="preserve">. </w:t>
            </w:r>
            <w:r w:rsidRPr="00552D5E">
              <w:rPr>
                <w:rFonts w:asciiTheme="minorHAnsi" w:hAnsiTheme="minorHAnsi"/>
                <w:sz w:val="22"/>
                <w:szCs w:val="22"/>
              </w:rPr>
              <w:t xml:space="preserve">Member of the Greek National Accreditation Centre for Continuing Vocational Training (EKEPIS), as trainer for adults. She has coordinated or participated in 19 Research Educational and Training projects funded either by National or European sources. She is the author and editor of many Educational editions. </w:t>
            </w:r>
          </w:p>
          <w:p w14:paraId="64ED21F8" w14:textId="77777777" w:rsidR="004F301F" w:rsidRPr="00552D5E" w:rsidRDefault="004F301F" w:rsidP="004A63A4">
            <w:pPr>
              <w:pStyle w:val="CVNormal"/>
              <w:ind w:left="0"/>
              <w:rPr>
                <w:rFonts w:asciiTheme="minorHAnsi" w:hAnsiTheme="minorHAnsi" w:cs="Arial"/>
                <w:color w:val="222222"/>
                <w:sz w:val="22"/>
                <w:szCs w:val="22"/>
                <w:shd w:val="clear" w:color="auto" w:fill="FFFFFF"/>
                <w:lang w:eastAsia="en-GB"/>
              </w:rPr>
            </w:pPr>
          </w:p>
        </w:tc>
      </w:tr>
      <w:tr w:rsidR="006461D3" w:rsidRPr="00EC03F6" w14:paraId="0BFAF1AE" w14:textId="77777777" w:rsidTr="00193B2E">
        <w:trPr>
          <w:trHeight w:val="2015"/>
        </w:trPr>
        <w:tc>
          <w:tcPr>
            <w:tcW w:w="2471" w:type="dxa"/>
            <w:vAlign w:val="center"/>
          </w:tcPr>
          <w:p w14:paraId="4BB599AF" w14:textId="77777777" w:rsidR="006461D3" w:rsidRDefault="006461D3" w:rsidP="004A63A4">
            <w:pPr>
              <w:jc w:val="center"/>
              <w:rPr>
                <w:rFonts w:eastAsia="Times New Roman" w:cs="Arial"/>
                <w:color w:val="222222"/>
                <w:sz w:val="22"/>
                <w:szCs w:val="22"/>
                <w:shd w:val="clear" w:color="auto" w:fill="FFFFFF"/>
              </w:rPr>
            </w:pPr>
            <w:r>
              <w:rPr>
                <w:noProof/>
                <w:lang w:eastAsia="en-GB"/>
              </w:rPr>
              <w:lastRenderedPageBreak/>
              <w:drawing>
                <wp:inline distT="0" distB="0" distL="0" distR="0" wp14:anchorId="25478312" wp14:editId="437C142B">
                  <wp:extent cx="838153" cy="11620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user/Desktop/dimitri-brosens-453x45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1330" cy="1194184"/>
                          </a:xfrm>
                          <a:prstGeom prst="rect">
                            <a:avLst/>
                          </a:prstGeom>
                          <a:noFill/>
                          <a:ln>
                            <a:noFill/>
                          </a:ln>
                        </pic:spPr>
                      </pic:pic>
                    </a:graphicData>
                  </a:graphic>
                </wp:inline>
              </w:drawing>
            </w:r>
          </w:p>
        </w:tc>
        <w:tc>
          <w:tcPr>
            <w:tcW w:w="7452" w:type="dxa"/>
          </w:tcPr>
          <w:p w14:paraId="10D5A498" w14:textId="77777777" w:rsidR="006461D3" w:rsidRPr="00552D5E" w:rsidRDefault="006461D3" w:rsidP="004A63A4">
            <w:pPr>
              <w:shd w:val="clear" w:color="auto" w:fill="FFFFFF"/>
              <w:rPr>
                <w:rFonts w:eastAsia="Times New Roman" w:cs="Arial"/>
                <w:color w:val="000000" w:themeColor="text1"/>
                <w:sz w:val="22"/>
                <w:szCs w:val="22"/>
              </w:rPr>
            </w:pPr>
            <w:r w:rsidRPr="00552D5E">
              <w:rPr>
                <w:rFonts w:eastAsia="Times New Roman" w:cs="Arial"/>
                <w:b/>
                <w:color w:val="000000" w:themeColor="text1"/>
                <w:sz w:val="22"/>
                <w:szCs w:val="22"/>
                <w:shd w:val="clear" w:color="auto" w:fill="FFFFFF"/>
              </w:rPr>
              <w:t xml:space="preserve">Dimitri </w:t>
            </w:r>
            <w:proofErr w:type="spellStart"/>
            <w:r w:rsidRPr="00552D5E">
              <w:rPr>
                <w:rFonts w:eastAsia="Times New Roman" w:cs="Arial"/>
                <w:b/>
                <w:color w:val="000000" w:themeColor="text1"/>
                <w:sz w:val="22"/>
                <w:szCs w:val="22"/>
                <w:shd w:val="clear" w:color="auto" w:fill="FFFFFF"/>
              </w:rPr>
              <w:t>Brosens</w:t>
            </w:r>
            <w:proofErr w:type="spellEnd"/>
            <w:r w:rsidRPr="00552D5E">
              <w:rPr>
                <w:rFonts w:eastAsia="Times New Roman" w:cs="Arial"/>
                <w:b/>
                <w:color w:val="000000" w:themeColor="text1"/>
                <w:sz w:val="22"/>
                <w:szCs w:val="22"/>
                <w:shd w:val="clear" w:color="auto" w:fill="FFFFFF"/>
              </w:rPr>
              <w:t xml:space="preserve">, </w:t>
            </w:r>
            <w:r w:rsidRPr="00552D5E">
              <w:rPr>
                <w:rFonts w:eastAsia="Times New Roman" w:cs="Arial"/>
                <w:color w:val="000000" w:themeColor="text1"/>
                <w:sz w:val="22"/>
                <w:szCs w:val="22"/>
                <w:shd w:val="clear" w:color="auto" w:fill="FFFFFF"/>
              </w:rPr>
              <w:t>MSc, is the Biodiversity Data Liaison Manager from the Belgian Biodiversity Platform in the Flemish Research Institute for Nature and Forest since early 2009. The ultimate goal of Dimitri is to get Belgium on the world map of biodiversity data. He has a particular interest in the publication, standardization and interoperability of biodiversity datasets.   </w:t>
            </w:r>
          </w:p>
          <w:p w14:paraId="6F1822C6" w14:textId="77777777" w:rsidR="006461D3" w:rsidRPr="00552D5E" w:rsidRDefault="006461D3" w:rsidP="004A63A4">
            <w:pPr>
              <w:rPr>
                <w:rFonts w:eastAsia="Times New Roman" w:cs="Arial"/>
                <w:color w:val="222222"/>
                <w:sz w:val="22"/>
                <w:szCs w:val="22"/>
                <w:shd w:val="clear" w:color="auto" w:fill="FFFFFF"/>
              </w:rPr>
            </w:pPr>
          </w:p>
        </w:tc>
      </w:tr>
      <w:tr w:rsidR="006461D3" w:rsidRPr="00EC03F6" w14:paraId="620EF320" w14:textId="77777777" w:rsidTr="00193B2E">
        <w:trPr>
          <w:trHeight w:val="2198"/>
        </w:trPr>
        <w:tc>
          <w:tcPr>
            <w:tcW w:w="2471" w:type="dxa"/>
            <w:vAlign w:val="center"/>
          </w:tcPr>
          <w:p w14:paraId="35165B7B" w14:textId="77777777" w:rsidR="006461D3" w:rsidRDefault="006461D3" w:rsidP="004A63A4">
            <w:pPr>
              <w:jc w:val="center"/>
              <w:rPr>
                <w:noProof/>
              </w:rPr>
            </w:pPr>
            <w:r>
              <w:rPr>
                <w:noProof/>
                <w:lang w:eastAsia="en-GB"/>
              </w:rPr>
              <w:drawing>
                <wp:inline distT="0" distB="0" distL="0" distR="0" wp14:anchorId="0A1E8C2B" wp14:editId="50F3F93B">
                  <wp:extent cx="942975" cy="13030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user/Desktop/piotr.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5880" cy="1320908"/>
                          </a:xfrm>
                          <a:prstGeom prst="rect">
                            <a:avLst/>
                          </a:prstGeom>
                          <a:noFill/>
                          <a:ln>
                            <a:noFill/>
                          </a:ln>
                        </pic:spPr>
                      </pic:pic>
                    </a:graphicData>
                  </a:graphic>
                </wp:inline>
              </w:drawing>
            </w:r>
          </w:p>
        </w:tc>
        <w:tc>
          <w:tcPr>
            <w:tcW w:w="7452" w:type="dxa"/>
          </w:tcPr>
          <w:p w14:paraId="35C04B29" w14:textId="77777777" w:rsidR="006461D3" w:rsidRPr="00552D5E" w:rsidRDefault="006461D3" w:rsidP="004A63A4">
            <w:pPr>
              <w:rPr>
                <w:rFonts w:eastAsia="Times New Roman"/>
                <w:sz w:val="22"/>
                <w:szCs w:val="22"/>
              </w:rPr>
            </w:pPr>
            <w:r w:rsidRPr="00552D5E">
              <w:rPr>
                <w:rFonts w:eastAsia="Times New Roman"/>
                <w:color w:val="0C343D"/>
                <w:sz w:val="22"/>
                <w:szCs w:val="22"/>
                <w:shd w:val="clear" w:color="auto" w:fill="FFFFFF"/>
              </w:rPr>
              <w:t xml:space="preserve">Dr </w:t>
            </w:r>
            <w:r w:rsidRPr="00552D5E">
              <w:rPr>
                <w:rFonts w:eastAsia="Times New Roman"/>
                <w:b/>
                <w:color w:val="0C343D"/>
                <w:sz w:val="22"/>
                <w:szCs w:val="22"/>
                <w:shd w:val="clear" w:color="auto" w:fill="FFFFFF"/>
              </w:rPr>
              <w:t xml:space="preserve">Piotr </w:t>
            </w:r>
            <w:proofErr w:type="spellStart"/>
            <w:r w:rsidRPr="00552D5E">
              <w:rPr>
                <w:rFonts w:eastAsia="Times New Roman"/>
                <w:b/>
                <w:color w:val="0C343D"/>
                <w:sz w:val="22"/>
                <w:szCs w:val="22"/>
                <w:shd w:val="clear" w:color="auto" w:fill="FFFFFF"/>
              </w:rPr>
              <w:t>Tykarski</w:t>
            </w:r>
            <w:proofErr w:type="spellEnd"/>
            <w:r w:rsidRPr="00552D5E">
              <w:rPr>
                <w:rFonts w:eastAsia="Times New Roman"/>
                <w:color w:val="0C343D"/>
                <w:sz w:val="22"/>
                <w:szCs w:val="22"/>
                <w:shd w:val="clear" w:color="auto" w:fill="FFFFFF"/>
              </w:rPr>
              <w:t xml:space="preserve"> works at the University of Warsaw, teaching entomology, invertebrate zoology, ecology and GIS. His scientific interests focus on saproxylic beetles and, factors and patterns in biodiversity. He has been involved in biodiversity informatics activities and GBIF in Poland since 2003. Currently in this respect he plays a double role of a node manager and a </w:t>
            </w:r>
            <w:proofErr w:type="spellStart"/>
            <w:r w:rsidRPr="00552D5E">
              <w:rPr>
                <w:rFonts w:eastAsia="Times New Roman"/>
                <w:color w:val="0C343D"/>
                <w:sz w:val="22"/>
                <w:szCs w:val="22"/>
                <w:shd w:val="clear" w:color="auto" w:fill="FFFFFF"/>
              </w:rPr>
              <w:t>HoD</w:t>
            </w:r>
            <w:proofErr w:type="spellEnd"/>
            <w:r w:rsidRPr="00552D5E">
              <w:rPr>
                <w:rFonts w:eastAsia="Times New Roman"/>
                <w:color w:val="0C343D"/>
                <w:sz w:val="22"/>
                <w:szCs w:val="22"/>
                <w:shd w:val="clear" w:color="auto" w:fill="FFFFFF"/>
              </w:rPr>
              <w:t xml:space="preserve"> of GBIF for Poland. </w:t>
            </w:r>
          </w:p>
          <w:p w14:paraId="2D1036B1" w14:textId="77777777" w:rsidR="006461D3" w:rsidRPr="00552D5E" w:rsidRDefault="006461D3" w:rsidP="004A63A4">
            <w:pPr>
              <w:shd w:val="clear" w:color="auto" w:fill="FFFFFF"/>
              <w:rPr>
                <w:rFonts w:cs="Arial"/>
                <w:color w:val="000000" w:themeColor="text1"/>
                <w:sz w:val="22"/>
                <w:szCs w:val="22"/>
              </w:rPr>
            </w:pPr>
          </w:p>
        </w:tc>
      </w:tr>
      <w:tr w:rsidR="006461D3" w:rsidRPr="00EC03F6" w14:paraId="1EFC5A97" w14:textId="77777777" w:rsidTr="00193B2E">
        <w:trPr>
          <w:trHeight w:val="2072"/>
        </w:trPr>
        <w:tc>
          <w:tcPr>
            <w:tcW w:w="2471" w:type="dxa"/>
            <w:vAlign w:val="center"/>
          </w:tcPr>
          <w:p w14:paraId="7291EFC2" w14:textId="77777777" w:rsidR="006461D3" w:rsidRDefault="006461D3" w:rsidP="004A63A4">
            <w:pPr>
              <w:jc w:val="center"/>
              <w:rPr>
                <w:rFonts w:eastAsia="Times New Roman" w:cs="Arial"/>
                <w:color w:val="222222"/>
                <w:sz w:val="22"/>
                <w:szCs w:val="22"/>
                <w:shd w:val="clear" w:color="auto" w:fill="FFFFFF"/>
              </w:rPr>
            </w:pPr>
            <w:r>
              <w:rPr>
                <w:noProof/>
                <w:lang w:eastAsia="en-GB"/>
              </w:rPr>
              <w:drawing>
                <wp:inline distT="0" distB="0" distL="0" distR="0" wp14:anchorId="3AAD1B55" wp14:editId="1DFE6FFC">
                  <wp:extent cx="933450" cy="11894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user/Desktop/heimo.jpe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6235" cy="1192995"/>
                          </a:xfrm>
                          <a:prstGeom prst="rect">
                            <a:avLst/>
                          </a:prstGeom>
                          <a:noFill/>
                          <a:ln>
                            <a:noFill/>
                          </a:ln>
                        </pic:spPr>
                      </pic:pic>
                    </a:graphicData>
                  </a:graphic>
                </wp:inline>
              </w:drawing>
            </w:r>
          </w:p>
        </w:tc>
        <w:tc>
          <w:tcPr>
            <w:tcW w:w="7452" w:type="dxa"/>
          </w:tcPr>
          <w:p w14:paraId="63A7DD36" w14:textId="77777777" w:rsidR="006461D3" w:rsidRPr="00552D5E" w:rsidRDefault="006461D3" w:rsidP="004A63A4">
            <w:pPr>
              <w:rPr>
                <w:rFonts w:eastAsia="Times New Roman"/>
                <w:sz w:val="22"/>
                <w:szCs w:val="22"/>
              </w:rPr>
            </w:pPr>
            <w:proofErr w:type="spellStart"/>
            <w:r w:rsidRPr="00552D5E">
              <w:rPr>
                <w:rFonts w:eastAsia="Times New Roman" w:cs="Arial"/>
                <w:color w:val="222222"/>
                <w:sz w:val="22"/>
                <w:szCs w:val="22"/>
                <w:shd w:val="clear" w:color="auto" w:fill="FFFFFF"/>
                <w:lang w:val="en-US"/>
              </w:rPr>
              <w:t>Dr</w:t>
            </w:r>
            <w:proofErr w:type="spellEnd"/>
            <w:r w:rsidRPr="00552D5E">
              <w:rPr>
                <w:rFonts w:eastAsia="Times New Roman" w:cs="Arial"/>
                <w:color w:val="222222"/>
                <w:sz w:val="22"/>
                <w:szCs w:val="22"/>
                <w:shd w:val="clear" w:color="auto" w:fill="FFFFFF"/>
                <w:lang w:val="en-US"/>
              </w:rPr>
              <w:t xml:space="preserve"> </w:t>
            </w:r>
            <w:proofErr w:type="spellStart"/>
            <w:r w:rsidRPr="00552D5E">
              <w:rPr>
                <w:rFonts w:eastAsia="Times New Roman" w:cs="Arial"/>
                <w:b/>
                <w:color w:val="222222"/>
                <w:sz w:val="22"/>
                <w:szCs w:val="22"/>
                <w:shd w:val="clear" w:color="auto" w:fill="FFFFFF"/>
              </w:rPr>
              <w:t>Heimo</w:t>
            </w:r>
            <w:proofErr w:type="spellEnd"/>
            <w:r w:rsidRPr="00552D5E">
              <w:rPr>
                <w:rFonts w:eastAsia="Times New Roman" w:cs="Arial"/>
                <w:b/>
                <w:color w:val="222222"/>
                <w:sz w:val="22"/>
                <w:szCs w:val="22"/>
                <w:shd w:val="clear" w:color="auto" w:fill="FFFFFF"/>
              </w:rPr>
              <w:t xml:space="preserve"> Rainer</w:t>
            </w:r>
            <w:r w:rsidRPr="00552D5E">
              <w:rPr>
                <w:rFonts w:eastAsia="Times New Roman" w:cs="Arial"/>
                <w:color w:val="222222"/>
                <w:sz w:val="22"/>
                <w:szCs w:val="22"/>
                <w:shd w:val="clear" w:color="auto" w:fill="FFFFFF"/>
              </w:rPr>
              <w:t xml:space="preserve"> is a curator in the Viennese Herbaria of the NHM (W) and the University (WU) and coordinates digitization there. They have established the Virtual Herbaria Platform JACQ a consortium of 40+ institutions and individuals. His research focus is the taxonomy of a tropical plant genus Annona.</w:t>
            </w:r>
          </w:p>
          <w:p w14:paraId="39DE44A6" w14:textId="77777777" w:rsidR="006461D3" w:rsidRPr="00552D5E" w:rsidRDefault="006461D3" w:rsidP="004A63A4">
            <w:pPr>
              <w:rPr>
                <w:rFonts w:eastAsia="Times New Roman" w:cs="Arial"/>
                <w:color w:val="222222"/>
                <w:sz w:val="22"/>
                <w:szCs w:val="22"/>
                <w:shd w:val="clear" w:color="auto" w:fill="FFFFFF"/>
              </w:rPr>
            </w:pPr>
          </w:p>
        </w:tc>
      </w:tr>
      <w:tr w:rsidR="006461D3" w:rsidRPr="00EC03F6" w14:paraId="09DF8A9A" w14:textId="77777777" w:rsidTr="00193B2E">
        <w:trPr>
          <w:trHeight w:val="2072"/>
        </w:trPr>
        <w:tc>
          <w:tcPr>
            <w:tcW w:w="2471" w:type="dxa"/>
            <w:vAlign w:val="center"/>
          </w:tcPr>
          <w:p w14:paraId="522C14DE" w14:textId="77777777" w:rsidR="006461D3" w:rsidRDefault="006461D3" w:rsidP="004A63A4">
            <w:pPr>
              <w:jc w:val="center"/>
              <w:rPr>
                <w:noProof/>
              </w:rPr>
            </w:pPr>
            <w:r>
              <w:rPr>
                <w:noProof/>
                <w:lang w:eastAsia="en-GB"/>
              </w:rPr>
              <w:drawing>
                <wp:inline distT="0" distB="0" distL="0" distR="0" wp14:anchorId="451AE3CC" wp14:editId="33A1ED5D">
                  <wp:extent cx="1203624" cy="889635"/>
                  <wp:effectExtent l="4445" t="0" r="0" b="0"/>
                  <wp:docPr id="6" name="Picture 6" descr="../../../../../../Users/user/Deskto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16538" cy="899180"/>
                          </a:xfrm>
                          <a:prstGeom prst="rect">
                            <a:avLst/>
                          </a:prstGeom>
                          <a:noFill/>
                          <a:ln>
                            <a:noFill/>
                          </a:ln>
                        </pic:spPr>
                      </pic:pic>
                    </a:graphicData>
                  </a:graphic>
                </wp:inline>
              </w:drawing>
            </w:r>
          </w:p>
        </w:tc>
        <w:tc>
          <w:tcPr>
            <w:tcW w:w="7452" w:type="dxa"/>
          </w:tcPr>
          <w:p w14:paraId="00296377" w14:textId="77777777" w:rsidR="006461D3" w:rsidRDefault="006461D3" w:rsidP="004A63A4">
            <w:pPr>
              <w:rPr>
                <w:rFonts w:ascii="Times New Roman" w:eastAsia="Times New Roman" w:hAnsi="Times New Roman" w:cs="Times New Roman"/>
              </w:rPr>
            </w:pPr>
            <w:r>
              <w:rPr>
                <w:rFonts w:ascii="Calibri" w:eastAsia="Times New Roman" w:hAnsi="Calibri"/>
                <w:color w:val="222222"/>
                <w:sz w:val="22"/>
                <w:szCs w:val="22"/>
                <w:shd w:val="clear" w:color="auto" w:fill="FFFFFF"/>
              </w:rPr>
              <w:t>Dr </w:t>
            </w:r>
            <w:r>
              <w:rPr>
                <w:rFonts w:ascii="Calibri" w:eastAsia="Times New Roman" w:hAnsi="Calibri"/>
                <w:b/>
                <w:bCs/>
                <w:color w:val="222222"/>
                <w:sz w:val="22"/>
                <w:szCs w:val="22"/>
              </w:rPr>
              <w:t>Larissa Smirnova</w:t>
            </w:r>
            <w:r>
              <w:rPr>
                <w:rFonts w:ascii="Calibri" w:eastAsia="Times New Roman" w:hAnsi="Calibri"/>
                <w:color w:val="222222"/>
                <w:sz w:val="22"/>
                <w:szCs w:val="22"/>
                <w:shd w:val="clear" w:color="auto" w:fill="FFFFFF"/>
              </w:rPr>
              <w:t xml:space="preserve"> is assistant at Royal Museum for Central Africa where she currently coordinates </w:t>
            </w:r>
            <w:proofErr w:type="spellStart"/>
            <w:r>
              <w:rPr>
                <w:rFonts w:ascii="Calibri" w:eastAsia="Times New Roman" w:hAnsi="Calibri"/>
                <w:color w:val="222222"/>
                <w:sz w:val="22"/>
                <w:szCs w:val="22"/>
                <w:shd w:val="clear" w:color="auto" w:fill="FFFFFF"/>
              </w:rPr>
              <w:t>Synthesys</w:t>
            </w:r>
            <w:proofErr w:type="spellEnd"/>
            <w:r>
              <w:rPr>
                <w:rFonts w:ascii="Calibri" w:eastAsia="Times New Roman" w:hAnsi="Calibri"/>
                <w:color w:val="222222"/>
                <w:sz w:val="22"/>
                <w:szCs w:val="22"/>
                <w:shd w:val="clear" w:color="auto" w:fill="FFFFFF"/>
              </w:rPr>
              <w:t>+ project. Since 2009 she has been involved in different European and national projects connected to biodiversity informatics and digitization. She is also part of the GBIF mentoring and training program and has participated as invited coach in a number of training courses on data publishing.</w:t>
            </w:r>
          </w:p>
          <w:p w14:paraId="4ED98566" w14:textId="77777777" w:rsidR="006461D3" w:rsidRPr="00552D5E" w:rsidRDefault="006461D3" w:rsidP="004A63A4">
            <w:pPr>
              <w:rPr>
                <w:rFonts w:eastAsia="Times New Roman" w:cs="Arial"/>
                <w:color w:val="222222"/>
                <w:sz w:val="22"/>
                <w:szCs w:val="22"/>
                <w:shd w:val="clear" w:color="auto" w:fill="FFFFFF"/>
                <w:lang w:val="en-US"/>
              </w:rPr>
            </w:pPr>
          </w:p>
        </w:tc>
      </w:tr>
    </w:tbl>
    <w:p w14:paraId="501E1F64" w14:textId="77777777" w:rsidR="006461D3" w:rsidRPr="00DC73C5" w:rsidRDefault="006461D3" w:rsidP="006461D3">
      <w:pPr>
        <w:rPr>
          <w:lang w:val="en-US"/>
        </w:rPr>
      </w:pPr>
    </w:p>
    <w:p w14:paraId="21692F6A" w14:textId="77777777" w:rsidR="00E643EC" w:rsidRPr="00F647A7" w:rsidRDefault="00E643EC" w:rsidP="006461D3">
      <w:pPr>
        <w:rPr>
          <w:lang w:val="en-US"/>
        </w:rPr>
      </w:pPr>
    </w:p>
    <w:sectPr w:rsidR="00E643EC" w:rsidRPr="00F647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7263"/>
    <w:multiLevelType w:val="hybridMultilevel"/>
    <w:tmpl w:val="0392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A7918"/>
    <w:multiLevelType w:val="hybridMultilevel"/>
    <w:tmpl w:val="DDC8D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6C7146"/>
    <w:multiLevelType w:val="hybridMultilevel"/>
    <w:tmpl w:val="2626CD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740B6"/>
    <w:multiLevelType w:val="hybridMultilevel"/>
    <w:tmpl w:val="9548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DB5EBF"/>
    <w:multiLevelType w:val="hybridMultilevel"/>
    <w:tmpl w:val="4264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29D2"/>
    <w:multiLevelType w:val="hybridMultilevel"/>
    <w:tmpl w:val="34AE4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1508D"/>
    <w:rsid w:val="00030E0E"/>
    <w:rsid w:val="000A1A24"/>
    <w:rsid w:val="000A7DE3"/>
    <w:rsid w:val="000C081E"/>
    <w:rsid w:val="000E2F71"/>
    <w:rsid w:val="0012034D"/>
    <w:rsid w:val="00160E06"/>
    <w:rsid w:val="001674E5"/>
    <w:rsid w:val="00181F7A"/>
    <w:rsid w:val="00193B2E"/>
    <w:rsid w:val="001A49E9"/>
    <w:rsid w:val="001B48C1"/>
    <w:rsid w:val="001B691D"/>
    <w:rsid w:val="001E6BA0"/>
    <w:rsid w:val="00203E44"/>
    <w:rsid w:val="00216466"/>
    <w:rsid w:val="00220E1A"/>
    <w:rsid w:val="00244124"/>
    <w:rsid w:val="002615DC"/>
    <w:rsid w:val="00296EF0"/>
    <w:rsid w:val="002C0A1E"/>
    <w:rsid w:val="002C4A10"/>
    <w:rsid w:val="002C50D0"/>
    <w:rsid w:val="00342330"/>
    <w:rsid w:val="00353748"/>
    <w:rsid w:val="00361A64"/>
    <w:rsid w:val="00371158"/>
    <w:rsid w:val="003717A4"/>
    <w:rsid w:val="00391CC2"/>
    <w:rsid w:val="00395779"/>
    <w:rsid w:val="003D61C4"/>
    <w:rsid w:val="003E7555"/>
    <w:rsid w:val="004067ED"/>
    <w:rsid w:val="00414B0D"/>
    <w:rsid w:val="00433640"/>
    <w:rsid w:val="00436259"/>
    <w:rsid w:val="00465386"/>
    <w:rsid w:val="004741E9"/>
    <w:rsid w:val="00474283"/>
    <w:rsid w:val="004A355A"/>
    <w:rsid w:val="004B56C4"/>
    <w:rsid w:val="004C059E"/>
    <w:rsid w:val="004F301F"/>
    <w:rsid w:val="004F49B2"/>
    <w:rsid w:val="0053246B"/>
    <w:rsid w:val="005353CF"/>
    <w:rsid w:val="005716A9"/>
    <w:rsid w:val="00583A1E"/>
    <w:rsid w:val="00586B6E"/>
    <w:rsid w:val="00635DC7"/>
    <w:rsid w:val="006461D3"/>
    <w:rsid w:val="006B0AB0"/>
    <w:rsid w:val="006B0BD5"/>
    <w:rsid w:val="007045BE"/>
    <w:rsid w:val="00710382"/>
    <w:rsid w:val="00742F75"/>
    <w:rsid w:val="00743479"/>
    <w:rsid w:val="00792717"/>
    <w:rsid w:val="007B2BC6"/>
    <w:rsid w:val="007D3743"/>
    <w:rsid w:val="00802E61"/>
    <w:rsid w:val="008170AC"/>
    <w:rsid w:val="008521F3"/>
    <w:rsid w:val="008868FA"/>
    <w:rsid w:val="00894E35"/>
    <w:rsid w:val="008A2473"/>
    <w:rsid w:val="008A343A"/>
    <w:rsid w:val="008C3D12"/>
    <w:rsid w:val="008D5C7B"/>
    <w:rsid w:val="008E632C"/>
    <w:rsid w:val="00901675"/>
    <w:rsid w:val="0094322A"/>
    <w:rsid w:val="00993DEF"/>
    <w:rsid w:val="009B40D0"/>
    <w:rsid w:val="009B5250"/>
    <w:rsid w:val="009C0555"/>
    <w:rsid w:val="009E26E8"/>
    <w:rsid w:val="009F5C27"/>
    <w:rsid w:val="00A04740"/>
    <w:rsid w:val="00A3375D"/>
    <w:rsid w:val="00A61945"/>
    <w:rsid w:val="00A6639A"/>
    <w:rsid w:val="00AF0702"/>
    <w:rsid w:val="00B1697F"/>
    <w:rsid w:val="00B3274C"/>
    <w:rsid w:val="00B52F12"/>
    <w:rsid w:val="00B652AC"/>
    <w:rsid w:val="00B6782D"/>
    <w:rsid w:val="00B94E9E"/>
    <w:rsid w:val="00BA282B"/>
    <w:rsid w:val="00BC4F86"/>
    <w:rsid w:val="00C17B19"/>
    <w:rsid w:val="00C23F79"/>
    <w:rsid w:val="00C8323E"/>
    <w:rsid w:val="00CD5A86"/>
    <w:rsid w:val="00CE72BF"/>
    <w:rsid w:val="00CE7BD3"/>
    <w:rsid w:val="00D175DE"/>
    <w:rsid w:val="00D6152F"/>
    <w:rsid w:val="00D85A99"/>
    <w:rsid w:val="00D9057C"/>
    <w:rsid w:val="00D9297B"/>
    <w:rsid w:val="00DB084D"/>
    <w:rsid w:val="00DC0345"/>
    <w:rsid w:val="00DD3E88"/>
    <w:rsid w:val="00E10B4D"/>
    <w:rsid w:val="00E26717"/>
    <w:rsid w:val="00E474A3"/>
    <w:rsid w:val="00E643EC"/>
    <w:rsid w:val="00E703CD"/>
    <w:rsid w:val="00E841C5"/>
    <w:rsid w:val="00E941D7"/>
    <w:rsid w:val="00EC03F6"/>
    <w:rsid w:val="00EE7EAA"/>
    <w:rsid w:val="00F21DB3"/>
    <w:rsid w:val="00F35C35"/>
    <w:rsid w:val="00F5702C"/>
    <w:rsid w:val="00F647A7"/>
    <w:rsid w:val="00F7159E"/>
    <w:rsid w:val="00F73C36"/>
    <w:rsid w:val="00FC6B33"/>
    <w:rsid w:val="00FE76C6"/>
    <w:rsid w:val="00FE794E"/>
    <w:rsid w:val="00FE7E53"/>
    <w:rsid w:val="00FF58A7"/>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5EFA"/>
  <w15:chartTrackingRefBased/>
  <w15:docId w15:val="{A125BA43-04A8-40BE-997E-BD15408E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7A7"/>
    <w:pPr>
      <w:spacing w:after="0" w:line="240"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81F7A"/>
    <w:pPr>
      <w:spacing w:before="100" w:beforeAutospacing="1" w:after="100" w:afterAutospacing="1"/>
    </w:pPr>
    <w:rPr>
      <w:rFonts w:ascii="Times New Roman" w:eastAsia="Calibri" w:hAnsi="Times New Roman" w:cs="Times New Roman"/>
      <w:sz w:val="24"/>
      <w:szCs w:val="24"/>
      <w:lang w:val="en-GB" w:eastAsia="en-GB"/>
    </w:rPr>
  </w:style>
  <w:style w:type="table" w:styleId="TableGrid">
    <w:name w:val="Table Grid"/>
    <w:basedOn w:val="TableNormal"/>
    <w:uiPriority w:val="39"/>
    <w:rsid w:val="006461D3"/>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Normal">
    <w:name w:val="CV Normal"/>
    <w:basedOn w:val="Normal"/>
    <w:rsid w:val="006461D3"/>
    <w:pPr>
      <w:suppressAutoHyphens/>
      <w:ind w:left="113" w:right="113"/>
    </w:pPr>
    <w:rPr>
      <w:rFonts w:ascii="Arial Narrow" w:eastAsia="Times New Roman" w:hAnsi="Arial Narrow" w:cs="Times New Roman"/>
      <w:sz w:val="20"/>
      <w:szCs w:val="20"/>
      <w:lang w:val="en-US" w:eastAsia="ar-SA"/>
    </w:rPr>
  </w:style>
  <w:style w:type="paragraph" w:styleId="ListParagraph">
    <w:name w:val="List Paragraph"/>
    <w:basedOn w:val="Normal"/>
    <w:uiPriority w:val="34"/>
    <w:qFormat/>
    <w:rsid w:val="00220E1A"/>
    <w:pPr>
      <w:ind w:left="720"/>
      <w:contextualSpacing/>
    </w:pPr>
  </w:style>
  <w:style w:type="character" w:styleId="Hyperlink">
    <w:name w:val="Hyperlink"/>
    <w:basedOn w:val="DefaultParagraphFont"/>
    <w:uiPriority w:val="99"/>
    <w:unhideWhenUsed/>
    <w:rsid w:val="00583A1E"/>
    <w:rPr>
      <w:color w:val="0563C1" w:themeColor="hyperlink"/>
      <w:u w:val="single"/>
    </w:rPr>
  </w:style>
  <w:style w:type="character" w:customStyle="1" w:styleId="UnresolvedMention">
    <w:name w:val="Unresolved Mention"/>
    <w:basedOn w:val="DefaultParagraphFont"/>
    <w:uiPriority w:val="99"/>
    <w:rsid w:val="0058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3618">
      <w:bodyDiv w:val="1"/>
      <w:marLeft w:val="0"/>
      <w:marRight w:val="0"/>
      <w:marTop w:val="0"/>
      <w:marBottom w:val="0"/>
      <w:divBdr>
        <w:top w:val="none" w:sz="0" w:space="0" w:color="auto"/>
        <w:left w:val="none" w:sz="0" w:space="0" w:color="auto"/>
        <w:bottom w:val="none" w:sz="0" w:space="0" w:color="auto"/>
        <w:right w:val="none" w:sz="0" w:space="0" w:color="auto"/>
      </w:divBdr>
    </w:div>
    <w:div w:id="132984491">
      <w:bodyDiv w:val="1"/>
      <w:marLeft w:val="0"/>
      <w:marRight w:val="0"/>
      <w:marTop w:val="0"/>
      <w:marBottom w:val="0"/>
      <w:divBdr>
        <w:top w:val="none" w:sz="0" w:space="0" w:color="auto"/>
        <w:left w:val="none" w:sz="0" w:space="0" w:color="auto"/>
        <w:bottom w:val="none" w:sz="0" w:space="0" w:color="auto"/>
        <w:right w:val="none" w:sz="0" w:space="0" w:color="auto"/>
      </w:divBdr>
    </w:div>
    <w:div w:id="441606191">
      <w:bodyDiv w:val="1"/>
      <w:marLeft w:val="0"/>
      <w:marRight w:val="0"/>
      <w:marTop w:val="0"/>
      <w:marBottom w:val="0"/>
      <w:divBdr>
        <w:top w:val="none" w:sz="0" w:space="0" w:color="auto"/>
        <w:left w:val="none" w:sz="0" w:space="0" w:color="auto"/>
        <w:bottom w:val="none" w:sz="0" w:space="0" w:color="auto"/>
        <w:right w:val="none" w:sz="0" w:space="0" w:color="auto"/>
      </w:divBdr>
    </w:div>
    <w:div w:id="1684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 Logotheti</dc:creator>
  <cp:keywords/>
  <dc:description/>
  <cp:lastModifiedBy>Catherina Eleana</cp:lastModifiedBy>
  <cp:revision>2</cp:revision>
  <cp:lastPrinted>2022-05-05T20:44:00Z</cp:lastPrinted>
  <dcterms:created xsi:type="dcterms:W3CDTF">2022-11-02T17:40:00Z</dcterms:created>
  <dcterms:modified xsi:type="dcterms:W3CDTF">2022-11-02T17:40:00Z</dcterms:modified>
</cp:coreProperties>
</file>